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24" w:rsidRDefault="009D5324" w:rsidP="009649EE">
      <w:pPr>
        <w:pStyle w:val="Title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 w:rsidRPr="00CA409F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7" o:title=""/>
          </v:shape>
          <o:OLEObject Type="Embed" ProgID="CorelDRAW.Graphic.9" ShapeID="_x0000_i1025" DrawAspect="Content" ObjectID="_1676190972" r:id="rId8"/>
        </w:object>
      </w:r>
    </w:p>
    <w:p w:rsidR="009D5324" w:rsidRDefault="009D5324" w:rsidP="009649EE">
      <w:pPr>
        <w:pStyle w:val="Title"/>
        <w:rPr>
          <w:sz w:val="24"/>
        </w:rPr>
      </w:pPr>
    </w:p>
    <w:p w:rsidR="009D5324" w:rsidRDefault="009D5324" w:rsidP="009649EE">
      <w:pPr>
        <w:pStyle w:val="Title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9D5324" w:rsidRDefault="009D5324" w:rsidP="009649EE">
      <w:pPr>
        <w:pStyle w:val="Title"/>
        <w:rPr>
          <w:b/>
          <w:sz w:val="4"/>
          <w:szCs w:val="4"/>
        </w:rPr>
      </w:pPr>
    </w:p>
    <w:p w:rsidR="009D5324" w:rsidRDefault="009D5324" w:rsidP="009649EE">
      <w:pPr>
        <w:pStyle w:val="Title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9D5324" w:rsidRDefault="009D5324" w:rsidP="009649EE">
      <w:pPr>
        <w:pStyle w:val="Title"/>
        <w:rPr>
          <w:sz w:val="18"/>
          <w:szCs w:val="18"/>
        </w:rPr>
      </w:pPr>
    </w:p>
    <w:p w:rsidR="009D5324" w:rsidRDefault="009D5324" w:rsidP="009649EE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:rsidR="009D5324" w:rsidRDefault="009D5324" w:rsidP="009649EE">
      <w:pPr>
        <w:jc w:val="center"/>
        <w:rPr>
          <w:sz w:val="22"/>
          <w:szCs w:val="22"/>
        </w:rPr>
      </w:pPr>
    </w:p>
    <w:p w:rsidR="009D5324" w:rsidRPr="00FC4C74" w:rsidRDefault="009D5324" w:rsidP="00FC4C74">
      <w:pPr>
        <w:pStyle w:val="Heading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9D5324" w:rsidRDefault="009D5324" w:rsidP="00E80C2D">
      <w:pPr>
        <w:autoSpaceDE w:val="0"/>
        <w:autoSpaceDN w:val="0"/>
        <w:adjustRightInd w:val="0"/>
      </w:pPr>
    </w:p>
    <w:p w:rsidR="009D5324" w:rsidRPr="00AD1F6A" w:rsidRDefault="009D5324" w:rsidP="00AD1F6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tbl>
      <w:tblPr>
        <w:tblW w:w="0" w:type="auto"/>
        <w:tblLayout w:type="fixed"/>
        <w:tblLook w:val="01E0"/>
      </w:tblPr>
      <w:tblGrid>
        <w:gridCol w:w="1548"/>
        <w:gridCol w:w="360"/>
        <w:gridCol w:w="1440"/>
        <w:gridCol w:w="1260"/>
      </w:tblGrid>
      <w:tr w:rsidR="009D5324" w:rsidRPr="00FD6181" w:rsidTr="0022605F">
        <w:tc>
          <w:tcPr>
            <w:tcW w:w="1548" w:type="dxa"/>
          </w:tcPr>
          <w:p w:rsidR="009D5324" w:rsidRPr="00FD6181" w:rsidRDefault="009D5324" w:rsidP="00A452CA">
            <w:pPr>
              <w:pStyle w:val="Heading2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02.03</w:t>
            </w:r>
            <w:r w:rsidRPr="00FD6181">
              <w:rPr>
                <w:rFonts w:ascii="Times New Roman" w:hAnsi="Times New Roman"/>
                <w:b w:val="0"/>
                <w:color w:val="auto"/>
              </w:rPr>
              <w:t>.20</w:t>
            </w:r>
            <w:r>
              <w:rPr>
                <w:rFonts w:ascii="Times New Roman" w:hAnsi="Times New Roman"/>
                <w:b w:val="0"/>
                <w:color w:val="auto"/>
              </w:rPr>
              <w:t>21</w:t>
            </w:r>
          </w:p>
        </w:tc>
        <w:tc>
          <w:tcPr>
            <w:tcW w:w="360" w:type="dxa"/>
          </w:tcPr>
          <w:p w:rsidR="009D5324" w:rsidRPr="00FD6181" w:rsidRDefault="009D5324" w:rsidP="00A452CA">
            <w:pPr>
              <w:pStyle w:val="Heading2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40" w:type="dxa"/>
          </w:tcPr>
          <w:p w:rsidR="009D5324" w:rsidRPr="00FD6181" w:rsidRDefault="009D5324" w:rsidP="00A452CA">
            <w:pPr>
              <w:pStyle w:val="Heading2"/>
              <w:rPr>
                <w:rFonts w:ascii="Times New Roman" w:hAnsi="Times New Roman"/>
                <w:b w:val="0"/>
                <w:color w:val="auto"/>
              </w:rPr>
            </w:pPr>
            <w:r w:rsidRPr="00FD6181">
              <w:rPr>
                <w:rFonts w:ascii="Times New Roman" w:hAnsi="Times New Roman"/>
                <w:b w:val="0"/>
                <w:color w:val="auto"/>
              </w:rPr>
              <w:t>№</w:t>
            </w:r>
            <w:r>
              <w:rPr>
                <w:rFonts w:ascii="Times New Roman" w:hAnsi="Times New Roman"/>
                <w:b w:val="0"/>
                <w:color w:val="auto"/>
              </w:rPr>
              <w:t xml:space="preserve"> 341</w:t>
            </w:r>
          </w:p>
        </w:tc>
        <w:tc>
          <w:tcPr>
            <w:tcW w:w="1260" w:type="dxa"/>
          </w:tcPr>
          <w:p w:rsidR="009D5324" w:rsidRPr="00FD6181" w:rsidRDefault="009D5324" w:rsidP="00A452CA">
            <w:pPr>
              <w:pStyle w:val="Heading2"/>
              <w:rPr>
                <w:rFonts w:ascii="Times New Roman" w:hAnsi="Times New Roman"/>
                <w:b w:val="0"/>
                <w:color w:val="auto"/>
              </w:rPr>
            </w:pPr>
          </w:p>
        </w:tc>
      </w:tr>
    </w:tbl>
    <w:p w:rsidR="009D5324" w:rsidRDefault="009D5324" w:rsidP="00FC4C74">
      <w:pPr>
        <w:pStyle w:val="Heading2"/>
        <w:tabs>
          <w:tab w:val="left" w:pos="709"/>
          <w:tab w:val="left" w:pos="851"/>
        </w:tabs>
        <w:spacing w:before="0"/>
        <w:rPr>
          <w:rFonts w:ascii="Times New Roman" w:hAnsi="Times New Roman"/>
          <w:b w:val="0"/>
          <w:color w:val="auto"/>
        </w:rPr>
      </w:pPr>
    </w:p>
    <w:p w:rsidR="009D5324" w:rsidRPr="00951476" w:rsidRDefault="009D5324" w:rsidP="00AE077D">
      <w:pPr>
        <w:pStyle w:val="Heading2"/>
        <w:spacing w:before="0"/>
        <w:rPr>
          <w:rFonts w:ascii="Times New Roman" w:hAnsi="Times New Roman"/>
          <w:b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</w:rPr>
        <w:t xml:space="preserve">Об организации  </w:t>
      </w:r>
      <w:r w:rsidRPr="00951476">
        <w:rPr>
          <w:rFonts w:ascii="Times New Roman" w:hAnsi="Times New Roman"/>
          <w:b w:val="0"/>
          <w:color w:val="auto"/>
          <w:szCs w:val="24"/>
        </w:rPr>
        <w:t>Х</w:t>
      </w:r>
      <w:r>
        <w:rPr>
          <w:rFonts w:ascii="Times New Roman" w:hAnsi="Times New Roman"/>
          <w:b w:val="0"/>
          <w:color w:val="auto"/>
          <w:szCs w:val="24"/>
          <w:lang w:val="en-US"/>
        </w:rPr>
        <w:t>XI</w:t>
      </w:r>
      <w:r w:rsidRPr="00951476">
        <w:rPr>
          <w:rFonts w:ascii="Times New Roman" w:hAnsi="Times New Roman"/>
          <w:b w:val="0"/>
          <w:color w:val="auto"/>
          <w:szCs w:val="24"/>
        </w:rPr>
        <w:t xml:space="preserve">  городской конференции </w:t>
      </w:r>
    </w:p>
    <w:p w:rsidR="009D5324" w:rsidRPr="00951476" w:rsidRDefault="009D5324" w:rsidP="00AE077D">
      <w:pPr>
        <w:pStyle w:val="Heading2"/>
        <w:spacing w:before="0"/>
        <w:rPr>
          <w:rFonts w:ascii="Times New Roman" w:hAnsi="Times New Roman"/>
          <w:b w:val="0"/>
          <w:color w:val="auto"/>
          <w:szCs w:val="24"/>
        </w:rPr>
      </w:pPr>
      <w:r w:rsidRPr="00951476">
        <w:rPr>
          <w:rFonts w:ascii="Times New Roman" w:hAnsi="Times New Roman"/>
          <w:b w:val="0"/>
          <w:color w:val="auto"/>
          <w:szCs w:val="24"/>
        </w:rPr>
        <w:t>учащихся  «Первая ступень в науку»</w:t>
      </w:r>
    </w:p>
    <w:p w:rsidR="009D5324" w:rsidRPr="00951476" w:rsidRDefault="009D5324" w:rsidP="00E75B71">
      <w:pPr>
        <w:jc w:val="both"/>
      </w:pPr>
    </w:p>
    <w:p w:rsidR="009D5324" w:rsidRPr="00AE077D" w:rsidRDefault="009D5324" w:rsidP="00AD1F6A">
      <w:pPr>
        <w:ind w:firstLine="709"/>
        <w:jc w:val="both"/>
        <w:rPr>
          <w:bCs/>
          <w:sz w:val="26"/>
          <w:szCs w:val="26"/>
        </w:rPr>
      </w:pPr>
      <w:r w:rsidRPr="005945B9">
        <w:rPr>
          <w:bCs/>
          <w:sz w:val="26"/>
          <w:szCs w:val="26"/>
        </w:rPr>
        <w:t>В рамках</w:t>
      </w:r>
      <w:r>
        <w:rPr>
          <w:sz w:val="26"/>
          <w:szCs w:val="26"/>
        </w:rPr>
        <w:t xml:space="preserve"> реализации программы «Одаренные дети»,</w:t>
      </w:r>
      <w:r w:rsidRPr="00AE077D">
        <w:rPr>
          <w:sz w:val="26"/>
          <w:szCs w:val="26"/>
        </w:rPr>
        <w:t xml:space="preserve"> </w:t>
      </w:r>
      <w:r w:rsidRPr="00111CB6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планом работы учреждения на 2020 – 2021</w:t>
      </w:r>
      <w:r w:rsidRPr="00111CB6">
        <w:rPr>
          <w:sz w:val="26"/>
          <w:szCs w:val="26"/>
        </w:rPr>
        <w:t xml:space="preserve"> учебный год, а также с целью выявления и поддержки одаренных детей, активизации научно-исследовательской деятельности в образовательных учреждениях города, развития навыков исследовательской работы и формирования познавательного интереса школьников</w:t>
      </w:r>
    </w:p>
    <w:p w:rsidR="009D5324" w:rsidRPr="005945B9" w:rsidRDefault="009D5324" w:rsidP="00AD1F6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945B9">
        <w:rPr>
          <w:sz w:val="26"/>
          <w:szCs w:val="26"/>
        </w:rPr>
        <w:t>ПРИКАЗЫВАЮ:</w:t>
      </w:r>
    </w:p>
    <w:p w:rsidR="009D5324" w:rsidRPr="00336F42" w:rsidRDefault="009D5324" w:rsidP="00B9328E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336F42">
        <w:rPr>
          <w:sz w:val="26"/>
          <w:szCs w:val="26"/>
        </w:rPr>
        <w:t xml:space="preserve"> 1. Организовать проведение </w:t>
      </w:r>
      <w:r w:rsidRPr="00336F42">
        <w:rPr>
          <w:sz w:val="26"/>
          <w:szCs w:val="26"/>
          <w:lang w:val="en-US"/>
        </w:rPr>
        <w:t>XX</w:t>
      </w:r>
      <w:r w:rsidRPr="00336F42">
        <w:rPr>
          <w:sz w:val="26"/>
          <w:szCs w:val="26"/>
        </w:rPr>
        <w:t>I  городской конференции учащихся  «Первая ступень в науку» 3 - 4 апреля 2021 года в онлайн формате на базе муниципального автономного образовательного учреждения дополнительного образования  «Дворец детского и юношеского творчества имени А.А. Алексеевой».</w:t>
      </w:r>
    </w:p>
    <w:p w:rsidR="009D5324" w:rsidRPr="00951476" w:rsidRDefault="009D5324" w:rsidP="00B9328E">
      <w:pPr>
        <w:pStyle w:val="Heading2"/>
        <w:spacing w:before="0"/>
        <w:jc w:val="both"/>
        <w:rPr>
          <w:rFonts w:ascii="Times New Roman" w:hAnsi="Times New Roman"/>
          <w:b w:val="0"/>
          <w:color w:val="auto"/>
        </w:rPr>
      </w:pPr>
      <w:r w:rsidRPr="00951476">
        <w:rPr>
          <w:rFonts w:ascii="Times New Roman" w:hAnsi="Times New Roman"/>
          <w:b w:val="0"/>
          <w:color w:val="auto"/>
        </w:rPr>
        <w:t>2. Утвердить Положение  о проведении Х</w:t>
      </w:r>
      <w:r>
        <w:rPr>
          <w:rFonts w:ascii="Times New Roman" w:hAnsi="Times New Roman"/>
          <w:b w:val="0"/>
          <w:color w:val="auto"/>
          <w:lang w:val="en-US"/>
        </w:rPr>
        <w:t>XI</w:t>
      </w:r>
      <w:r w:rsidRPr="00951476">
        <w:rPr>
          <w:rFonts w:ascii="Times New Roman" w:hAnsi="Times New Roman"/>
          <w:b w:val="0"/>
          <w:color w:val="auto"/>
        </w:rPr>
        <w:t xml:space="preserve">  городской конференции учащихся  </w:t>
      </w:r>
    </w:p>
    <w:p w:rsidR="009D5324" w:rsidRPr="00951476" w:rsidRDefault="009D5324" w:rsidP="00B9328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51476">
        <w:rPr>
          <w:sz w:val="26"/>
          <w:szCs w:val="26"/>
        </w:rPr>
        <w:t xml:space="preserve"> «Первая ступень в науку» (Приложение 1).</w:t>
      </w:r>
    </w:p>
    <w:p w:rsidR="009D5324" w:rsidRPr="003C41A1" w:rsidRDefault="009D5324" w:rsidP="00B9328E">
      <w:pPr>
        <w:tabs>
          <w:tab w:val="left" w:pos="709"/>
        </w:tabs>
        <w:jc w:val="both"/>
        <w:rPr>
          <w:b/>
          <w:bCs/>
          <w:i/>
          <w:sz w:val="26"/>
          <w:szCs w:val="26"/>
        </w:rPr>
      </w:pPr>
      <w:r w:rsidRPr="005945B9">
        <w:rPr>
          <w:sz w:val="26"/>
          <w:szCs w:val="26"/>
        </w:rPr>
        <w:t>3. Рассмотреть исследовательские работы на следующих секциях:</w:t>
      </w:r>
      <w:r w:rsidRPr="00951476">
        <w:rPr>
          <w:bCs/>
          <w:sz w:val="26"/>
          <w:szCs w:val="26"/>
        </w:rPr>
        <w:t xml:space="preserve"> </w:t>
      </w:r>
      <w:r w:rsidRPr="00AD1F6A">
        <w:rPr>
          <w:bCs/>
          <w:sz w:val="26"/>
          <w:szCs w:val="26"/>
        </w:rPr>
        <w:t>экология</w:t>
      </w:r>
      <w:r>
        <w:rPr>
          <w:bCs/>
          <w:sz w:val="26"/>
          <w:szCs w:val="26"/>
        </w:rPr>
        <w:t xml:space="preserve">, биология, география,  </w:t>
      </w:r>
      <w:r w:rsidRPr="00AD1F6A">
        <w:rPr>
          <w:bCs/>
          <w:sz w:val="26"/>
          <w:szCs w:val="26"/>
        </w:rPr>
        <w:t>химия</w:t>
      </w:r>
      <w:r>
        <w:rPr>
          <w:bCs/>
          <w:sz w:val="26"/>
          <w:szCs w:val="26"/>
        </w:rPr>
        <w:t>,</w:t>
      </w:r>
      <w:r w:rsidRPr="0095147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ф</w:t>
      </w:r>
      <w:r w:rsidRPr="00AD1F6A">
        <w:rPr>
          <w:bCs/>
          <w:sz w:val="26"/>
          <w:szCs w:val="26"/>
        </w:rPr>
        <w:t>изика,</w:t>
      </w:r>
      <w:r w:rsidRPr="00951476">
        <w:rPr>
          <w:bCs/>
          <w:sz w:val="26"/>
          <w:szCs w:val="26"/>
        </w:rPr>
        <w:t xml:space="preserve"> </w:t>
      </w:r>
      <w:r w:rsidRPr="00AD1F6A">
        <w:rPr>
          <w:bCs/>
          <w:sz w:val="26"/>
          <w:szCs w:val="26"/>
        </w:rPr>
        <w:t>математика,</w:t>
      </w:r>
      <w:r w:rsidRPr="003C41A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информационные технологии</w:t>
      </w:r>
      <w:r w:rsidRPr="00AD1F6A">
        <w:rPr>
          <w:bCs/>
          <w:sz w:val="26"/>
          <w:szCs w:val="26"/>
        </w:rPr>
        <w:t>,</w:t>
      </w:r>
      <w:r w:rsidRPr="003C41A1">
        <w:rPr>
          <w:bCs/>
          <w:sz w:val="26"/>
          <w:szCs w:val="26"/>
        </w:rPr>
        <w:t xml:space="preserve"> </w:t>
      </w:r>
      <w:r w:rsidRPr="00AD1F6A">
        <w:rPr>
          <w:bCs/>
          <w:sz w:val="26"/>
          <w:szCs w:val="26"/>
        </w:rPr>
        <w:t xml:space="preserve">история и краеведение,  </w:t>
      </w:r>
      <w:r>
        <w:rPr>
          <w:bCs/>
          <w:sz w:val="26"/>
          <w:szCs w:val="26"/>
        </w:rPr>
        <w:t xml:space="preserve">обществознание, </w:t>
      </w:r>
      <w:r w:rsidRPr="00AD1F6A">
        <w:rPr>
          <w:bCs/>
          <w:sz w:val="26"/>
          <w:szCs w:val="26"/>
        </w:rPr>
        <w:t>экономика,</w:t>
      </w:r>
      <w:r w:rsidRPr="003C41A1">
        <w:rPr>
          <w:bCs/>
          <w:sz w:val="26"/>
          <w:szCs w:val="26"/>
        </w:rPr>
        <w:t xml:space="preserve"> </w:t>
      </w:r>
      <w:r w:rsidRPr="00AD1F6A">
        <w:rPr>
          <w:bCs/>
          <w:sz w:val="26"/>
          <w:szCs w:val="26"/>
        </w:rPr>
        <w:t>с</w:t>
      </w:r>
      <w:r>
        <w:rPr>
          <w:bCs/>
          <w:sz w:val="26"/>
          <w:szCs w:val="26"/>
        </w:rPr>
        <w:t xml:space="preserve">оциология и психология,    </w:t>
      </w:r>
      <w:r w:rsidRPr="00AD1F6A">
        <w:rPr>
          <w:bCs/>
          <w:sz w:val="26"/>
          <w:szCs w:val="26"/>
        </w:rPr>
        <w:t>язык</w:t>
      </w:r>
      <w:r>
        <w:rPr>
          <w:bCs/>
          <w:sz w:val="26"/>
          <w:szCs w:val="26"/>
        </w:rPr>
        <w:t>ознание,</w:t>
      </w:r>
      <w:r w:rsidRPr="003C41A1">
        <w:rPr>
          <w:bCs/>
          <w:sz w:val="26"/>
          <w:szCs w:val="26"/>
        </w:rPr>
        <w:t xml:space="preserve"> </w:t>
      </w:r>
      <w:r w:rsidRPr="00AD1F6A">
        <w:rPr>
          <w:bCs/>
          <w:sz w:val="26"/>
          <w:szCs w:val="26"/>
        </w:rPr>
        <w:t>литературное краеведение</w:t>
      </w:r>
      <w:r>
        <w:rPr>
          <w:bCs/>
          <w:sz w:val="26"/>
          <w:szCs w:val="26"/>
        </w:rPr>
        <w:t xml:space="preserve">, </w:t>
      </w:r>
      <w:r w:rsidRPr="00AD1F6A">
        <w:rPr>
          <w:bCs/>
          <w:sz w:val="26"/>
          <w:szCs w:val="26"/>
        </w:rPr>
        <w:t>литературоведение,</w:t>
      </w:r>
      <w:r w:rsidRPr="003C41A1">
        <w:rPr>
          <w:bCs/>
          <w:sz w:val="26"/>
          <w:szCs w:val="26"/>
        </w:rPr>
        <w:t xml:space="preserve"> </w:t>
      </w:r>
      <w:r w:rsidRPr="00AD1F6A">
        <w:rPr>
          <w:bCs/>
          <w:sz w:val="26"/>
          <w:szCs w:val="26"/>
        </w:rPr>
        <w:t>зарубежная литератур</w:t>
      </w:r>
      <w:r>
        <w:rPr>
          <w:bCs/>
          <w:sz w:val="26"/>
          <w:szCs w:val="26"/>
        </w:rPr>
        <w:t xml:space="preserve">а, </w:t>
      </w:r>
      <w:r w:rsidRPr="003C41A1">
        <w:rPr>
          <w:bCs/>
          <w:sz w:val="26"/>
          <w:szCs w:val="26"/>
        </w:rPr>
        <w:t xml:space="preserve"> </w:t>
      </w:r>
      <w:r w:rsidRPr="00AD1F6A">
        <w:rPr>
          <w:bCs/>
          <w:sz w:val="26"/>
          <w:szCs w:val="26"/>
        </w:rPr>
        <w:t>фольклор и этнография</w:t>
      </w:r>
      <w:r>
        <w:rPr>
          <w:bCs/>
          <w:sz w:val="26"/>
          <w:szCs w:val="26"/>
        </w:rPr>
        <w:t>,</w:t>
      </w:r>
      <w:r w:rsidRPr="00AD1F6A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>право, техновызов.</w:t>
      </w:r>
      <w:r w:rsidRPr="00AD1F6A">
        <w:rPr>
          <w:bCs/>
          <w:sz w:val="26"/>
          <w:szCs w:val="26"/>
        </w:rPr>
        <w:t xml:space="preserve">    </w:t>
      </w:r>
    </w:p>
    <w:p w:rsidR="009D5324" w:rsidRPr="0070436A" w:rsidRDefault="009D5324" w:rsidP="0035006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70436A">
        <w:rPr>
          <w:sz w:val="26"/>
          <w:szCs w:val="26"/>
        </w:rPr>
        <w:t>. Утвердить следующий состав жюри участников пленарного заседания:</w:t>
      </w:r>
    </w:p>
    <w:p w:rsidR="009D5324" w:rsidRDefault="009D5324" w:rsidP="00F228E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Ергина</w:t>
      </w:r>
      <w:r w:rsidRPr="006915CD">
        <w:rPr>
          <w:sz w:val="26"/>
          <w:szCs w:val="26"/>
        </w:rPr>
        <w:t xml:space="preserve"> Ольга Сергеевна,</w:t>
      </w:r>
      <w:r>
        <w:rPr>
          <w:sz w:val="26"/>
          <w:szCs w:val="26"/>
        </w:rPr>
        <w:t xml:space="preserve"> старший преподаватель </w:t>
      </w:r>
      <w:r w:rsidRPr="009B55C4">
        <w:rPr>
          <w:sz w:val="26"/>
          <w:szCs w:val="26"/>
        </w:rPr>
        <w:t xml:space="preserve">кафедры физики </w:t>
      </w:r>
      <w:r w:rsidRPr="00097C90">
        <w:rPr>
          <w:sz w:val="26"/>
          <w:szCs w:val="26"/>
        </w:rPr>
        <w:t>федерального государственного бюджетного образовательного учреждения высшего профессионального образования</w:t>
      </w:r>
      <w:r w:rsidRPr="009B55C4">
        <w:rPr>
          <w:sz w:val="26"/>
          <w:szCs w:val="26"/>
        </w:rPr>
        <w:t xml:space="preserve"> «Череповецкий государственный университет»;</w:t>
      </w:r>
    </w:p>
    <w:p w:rsidR="009D5324" w:rsidRDefault="009D5324" w:rsidP="00FC4C7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915CD">
        <w:rPr>
          <w:sz w:val="26"/>
          <w:szCs w:val="26"/>
        </w:rPr>
        <w:t xml:space="preserve">Герасимов Роман Александрович, кандидат физико-математических наук, доцент </w:t>
      </w:r>
      <w:r>
        <w:rPr>
          <w:sz w:val="26"/>
          <w:szCs w:val="26"/>
        </w:rPr>
        <w:t>кафедры физики федерального государственного казенного военного образовательного учреждения высшего образования «Военный ордена Жукова университет радиоэлектроники»;</w:t>
      </w:r>
    </w:p>
    <w:p w:rsidR="009D5324" w:rsidRDefault="009D5324" w:rsidP="00DD6B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Добровольский Евгений Сергеевич, кандидат исторических наук, старший преподаватель</w:t>
      </w:r>
      <w:r w:rsidRPr="008F2CF3">
        <w:rPr>
          <w:sz w:val="26"/>
          <w:szCs w:val="26"/>
        </w:rPr>
        <w:t xml:space="preserve"> кафедры истории и философии федерального государственного бюджетного образовательного учреждения высшего образования «Череповецкий государственный университет», учителю истории муниципального </w:t>
      </w:r>
      <w:r>
        <w:rPr>
          <w:sz w:val="26"/>
          <w:szCs w:val="26"/>
        </w:rPr>
        <w:t xml:space="preserve">бюджетного </w:t>
      </w:r>
      <w:r w:rsidRPr="008F2CF3">
        <w:rPr>
          <w:sz w:val="26"/>
          <w:szCs w:val="26"/>
        </w:rPr>
        <w:t>обр</w:t>
      </w:r>
      <w:r>
        <w:rPr>
          <w:sz w:val="26"/>
          <w:szCs w:val="26"/>
        </w:rPr>
        <w:t>азовательного учреждения «</w:t>
      </w:r>
      <w:smartTag w:uri="urn:schemas-microsoft-com:office:smarttags" w:element="PersonName">
        <w:r>
          <w:rPr>
            <w:sz w:val="26"/>
            <w:szCs w:val="26"/>
          </w:rPr>
          <w:t>Центр образования</w:t>
        </w:r>
      </w:smartTag>
      <w:r>
        <w:rPr>
          <w:sz w:val="26"/>
          <w:szCs w:val="26"/>
        </w:rPr>
        <w:t xml:space="preserve"> имени И.А. Милютина</w:t>
      </w:r>
      <w:r w:rsidRPr="008F2CF3">
        <w:rPr>
          <w:sz w:val="26"/>
          <w:szCs w:val="26"/>
        </w:rPr>
        <w:t>»;</w:t>
      </w:r>
    </w:p>
    <w:p w:rsidR="009D5324" w:rsidRDefault="009D5324" w:rsidP="00F228E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Кулева София Робертовна</w:t>
      </w:r>
      <w:r w:rsidRPr="008F2CF3">
        <w:rPr>
          <w:sz w:val="26"/>
          <w:szCs w:val="26"/>
        </w:rPr>
        <w:t xml:space="preserve">, </w:t>
      </w:r>
      <w:r>
        <w:rPr>
          <w:sz w:val="26"/>
          <w:szCs w:val="26"/>
        </w:rPr>
        <w:t>кандидат</w:t>
      </w:r>
      <w:r w:rsidRPr="008F2CF3">
        <w:rPr>
          <w:sz w:val="26"/>
          <w:szCs w:val="26"/>
        </w:rPr>
        <w:t xml:space="preserve"> искусствоведческих наук, </w:t>
      </w:r>
      <w:r>
        <w:rPr>
          <w:sz w:val="26"/>
          <w:szCs w:val="26"/>
        </w:rPr>
        <w:t xml:space="preserve">заведующая </w:t>
      </w:r>
      <w:r w:rsidRPr="008F2CF3">
        <w:rPr>
          <w:sz w:val="26"/>
          <w:szCs w:val="26"/>
        </w:rPr>
        <w:t>отделом традиционной народной культуры бюджетного учреждения культуры Вологодской области «Центр традиционной народной культуры»;</w:t>
      </w:r>
    </w:p>
    <w:p w:rsidR="009D5324" w:rsidRPr="009B55C4" w:rsidRDefault="009D5324" w:rsidP="00F228E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Мелдова Вера Владимировна, учитель </w:t>
      </w:r>
      <w:r w:rsidRPr="00C40B6E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автономного </w:t>
      </w:r>
      <w:r w:rsidRPr="00C40B6E">
        <w:rPr>
          <w:sz w:val="26"/>
          <w:szCs w:val="26"/>
        </w:rPr>
        <w:t>образовательного учреждения</w:t>
      </w:r>
      <w:r>
        <w:rPr>
          <w:sz w:val="26"/>
          <w:szCs w:val="26"/>
        </w:rPr>
        <w:t xml:space="preserve"> «Женская гуманитарная гимназия»;</w:t>
      </w:r>
    </w:p>
    <w:p w:rsidR="009D5324" w:rsidRDefault="009D5324" w:rsidP="00FC4C7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55C4">
        <w:rPr>
          <w:sz w:val="26"/>
          <w:szCs w:val="26"/>
        </w:rPr>
        <w:t>Минец Диана Владимировна, кандид</w:t>
      </w:r>
      <w:r>
        <w:rPr>
          <w:sz w:val="26"/>
          <w:szCs w:val="26"/>
        </w:rPr>
        <w:t xml:space="preserve">ат филологических наук, учитель </w:t>
      </w:r>
      <w:r w:rsidRPr="00C40B6E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автономного </w:t>
      </w:r>
      <w:r w:rsidRPr="00C40B6E">
        <w:rPr>
          <w:sz w:val="26"/>
          <w:szCs w:val="26"/>
        </w:rPr>
        <w:t>образовательного учреждения</w:t>
      </w:r>
      <w:r>
        <w:rPr>
          <w:sz w:val="26"/>
          <w:szCs w:val="26"/>
        </w:rPr>
        <w:t xml:space="preserve"> «Женская гуманитарная гимназия»;</w:t>
      </w:r>
    </w:p>
    <w:p w:rsidR="009D5324" w:rsidRPr="009B55C4" w:rsidRDefault="009D5324" w:rsidP="0035006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55C4">
        <w:rPr>
          <w:sz w:val="26"/>
          <w:szCs w:val="26"/>
        </w:rPr>
        <w:t xml:space="preserve">Непорожняя Инна Александровна, старший преподаватель кафедры биологии </w:t>
      </w:r>
      <w:r w:rsidRPr="00097C90">
        <w:rPr>
          <w:sz w:val="26"/>
          <w:szCs w:val="26"/>
        </w:rPr>
        <w:t>федерального государственного бюджетного образовательного учреждения высшего профессионального образования</w:t>
      </w:r>
      <w:r w:rsidRPr="009B55C4">
        <w:rPr>
          <w:sz w:val="26"/>
          <w:szCs w:val="26"/>
        </w:rPr>
        <w:t xml:space="preserve"> «Череповецкий государственный университет»;</w:t>
      </w:r>
    </w:p>
    <w:p w:rsidR="009D5324" w:rsidRPr="009B55C4" w:rsidRDefault="009D5324" w:rsidP="00A20CD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55C4">
        <w:rPr>
          <w:sz w:val="26"/>
          <w:szCs w:val="26"/>
        </w:rPr>
        <w:t xml:space="preserve">Петрова Виктория Владимировна, кандидат биологических наук, доцент кафедры биологии </w:t>
      </w:r>
      <w:r w:rsidRPr="00097C90">
        <w:rPr>
          <w:sz w:val="26"/>
          <w:szCs w:val="26"/>
        </w:rPr>
        <w:t>федерального государственного бюджетного образовательного учреждения высшего профессионального образования</w:t>
      </w:r>
      <w:r w:rsidRPr="009B55C4">
        <w:rPr>
          <w:sz w:val="26"/>
          <w:szCs w:val="26"/>
        </w:rPr>
        <w:t xml:space="preserve"> «Череповецкий государственный университет»;</w:t>
      </w:r>
    </w:p>
    <w:p w:rsidR="009D5324" w:rsidRDefault="009D5324" w:rsidP="00A20CD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B55C4">
        <w:rPr>
          <w:sz w:val="26"/>
          <w:szCs w:val="26"/>
        </w:rPr>
        <w:t xml:space="preserve">           Плотникова Надежда Валентиновна,  кандидат физико-математических наук, заведующая кафедрой математики и информатики </w:t>
      </w:r>
      <w:r w:rsidRPr="00097C90">
        <w:rPr>
          <w:sz w:val="26"/>
          <w:szCs w:val="26"/>
        </w:rPr>
        <w:t>федерального государственного бюджетного образовательного учреждения высшего профессионального образования</w:t>
      </w:r>
      <w:r w:rsidRPr="009B55C4">
        <w:rPr>
          <w:sz w:val="26"/>
          <w:szCs w:val="26"/>
        </w:rPr>
        <w:t xml:space="preserve"> «Череповецкий государственный университет»;</w:t>
      </w:r>
    </w:p>
    <w:p w:rsidR="009D5324" w:rsidRPr="003C41A1" w:rsidRDefault="009D5324" w:rsidP="003C41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C41A1">
        <w:rPr>
          <w:sz w:val="26"/>
          <w:szCs w:val="26"/>
        </w:rPr>
        <w:t>Першина Татьяна Валентиновна, кандидат педагогических наук, доцент кафедры дошкольного образования федерального государственного бюджетного образовательного учреждения высшего образования «Череповецкий государственный университет»;</w:t>
      </w:r>
    </w:p>
    <w:p w:rsidR="009D5324" w:rsidRPr="009B55C4" w:rsidRDefault="009D5324" w:rsidP="0035006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55C4">
        <w:rPr>
          <w:sz w:val="26"/>
          <w:szCs w:val="26"/>
        </w:rPr>
        <w:t xml:space="preserve">Румянцева Анжела Владимировна, кандидат биологических наук, доцент кафедры биологии </w:t>
      </w:r>
      <w:r w:rsidRPr="00097C90">
        <w:rPr>
          <w:sz w:val="26"/>
          <w:szCs w:val="26"/>
        </w:rPr>
        <w:t>федерального государственного бюджетного образовательного учреждения высшего профессионального образования</w:t>
      </w:r>
      <w:r w:rsidRPr="009B55C4">
        <w:rPr>
          <w:sz w:val="26"/>
          <w:szCs w:val="26"/>
        </w:rPr>
        <w:t xml:space="preserve"> «Череповецкий государственный университет»;</w:t>
      </w:r>
    </w:p>
    <w:p w:rsidR="009D5324" w:rsidRPr="003C41A1" w:rsidRDefault="009D5324" w:rsidP="003C41A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C41A1">
        <w:rPr>
          <w:sz w:val="26"/>
          <w:szCs w:val="26"/>
        </w:rPr>
        <w:t>Чистякова Вера Васильевна, кандидат педагогических наук, доцент кафедры иностранных языко</w:t>
      </w:r>
      <w:r>
        <w:rPr>
          <w:sz w:val="26"/>
          <w:szCs w:val="26"/>
        </w:rPr>
        <w:t>в</w:t>
      </w:r>
      <w:r w:rsidRPr="003C41A1">
        <w:rPr>
          <w:sz w:val="26"/>
          <w:szCs w:val="26"/>
        </w:rPr>
        <w:t xml:space="preserve"> федерального государственного бюджетного образовательного учреждения высшего образования «Череповецк</w:t>
      </w:r>
      <w:r>
        <w:rPr>
          <w:sz w:val="26"/>
          <w:szCs w:val="26"/>
        </w:rPr>
        <w:t>ий государственный университет»;</w:t>
      </w:r>
    </w:p>
    <w:p w:rsidR="009D5324" w:rsidRPr="002B324F" w:rsidRDefault="009D5324" w:rsidP="002B324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C41A1">
        <w:rPr>
          <w:rFonts w:ascii="Times New Roman" w:hAnsi="Times New Roman"/>
          <w:sz w:val="26"/>
          <w:szCs w:val="26"/>
        </w:rPr>
        <w:t>Шишова Анна Викторовна, кандидат педагогических наук, доцент кафедры начального образования общей и социальной педагогики федерального государственного бюджетного образовательного учреждения высшего  образования «Череповецк</w:t>
      </w:r>
      <w:r>
        <w:rPr>
          <w:rFonts w:ascii="Times New Roman" w:hAnsi="Times New Roman"/>
          <w:sz w:val="26"/>
          <w:szCs w:val="26"/>
        </w:rPr>
        <w:t>ий государственный университет».</w:t>
      </w:r>
    </w:p>
    <w:p w:rsidR="009D5324" w:rsidRPr="005945B9" w:rsidRDefault="009D5324" w:rsidP="00254AD8">
      <w:pPr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945B9">
        <w:rPr>
          <w:sz w:val="26"/>
          <w:szCs w:val="26"/>
        </w:rPr>
        <w:t xml:space="preserve">.  Возложить обязанности организаторов </w:t>
      </w:r>
      <w:r>
        <w:rPr>
          <w:sz w:val="26"/>
          <w:szCs w:val="26"/>
        </w:rPr>
        <w:t xml:space="preserve">конференции </w:t>
      </w:r>
      <w:r w:rsidRPr="005945B9">
        <w:rPr>
          <w:sz w:val="26"/>
          <w:szCs w:val="26"/>
        </w:rPr>
        <w:t>на:</w:t>
      </w:r>
    </w:p>
    <w:p w:rsidR="009D5324" w:rsidRPr="005945B9" w:rsidRDefault="009D5324" w:rsidP="005911A9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45B9">
        <w:rPr>
          <w:sz w:val="26"/>
          <w:szCs w:val="26"/>
        </w:rPr>
        <w:t xml:space="preserve"> Деревягину Ольгу Владимировну, педагога-организатора</w:t>
      </w:r>
      <w:r w:rsidRPr="0084126D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автономного образовательного учреждения дополнительного образования</w:t>
      </w:r>
      <w:r w:rsidRPr="005945B9">
        <w:rPr>
          <w:sz w:val="26"/>
          <w:szCs w:val="26"/>
        </w:rPr>
        <w:t xml:space="preserve"> «Дворец детского и юношеского творчества имени А.А. Алексеевой»;</w:t>
      </w:r>
    </w:p>
    <w:p w:rsidR="009D5324" w:rsidRDefault="009D5324" w:rsidP="005911A9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45B9">
        <w:rPr>
          <w:sz w:val="26"/>
          <w:szCs w:val="26"/>
        </w:rPr>
        <w:t xml:space="preserve"> Долганову Елену Юрьевну, методиста </w:t>
      </w:r>
      <w:r>
        <w:rPr>
          <w:sz w:val="26"/>
          <w:szCs w:val="26"/>
        </w:rPr>
        <w:t xml:space="preserve">муниципального автономного образовательного учреждения дополнительного образования </w:t>
      </w:r>
      <w:r w:rsidRPr="005945B9">
        <w:rPr>
          <w:sz w:val="26"/>
          <w:szCs w:val="26"/>
        </w:rPr>
        <w:t>«Дворец детского и юношеского творчества имени А.А. Алексеевой».</w:t>
      </w:r>
    </w:p>
    <w:p w:rsidR="009D5324" w:rsidRDefault="009D5324" w:rsidP="00254AD8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00757C">
        <w:rPr>
          <w:sz w:val="26"/>
          <w:szCs w:val="26"/>
        </w:rPr>
        <w:t>Произвести финансирование организационных расходов на мероприятие, призового фонда, оплаты труда жюри, привлеченных специалистов</w:t>
      </w:r>
      <w:r>
        <w:rPr>
          <w:sz w:val="26"/>
          <w:szCs w:val="26"/>
        </w:rPr>
        <w:t xml:space="preserve"> по программе «Одаренные дети» </w:t>
      </w:r>
      <w:r w:rsidRPr="0000757C">
        <w:rPr>
          <w:sz w:val="26"/>
          <w:szCs w:val="26"/>
        </w:rPr>
        <w:t xml:space="preserve"> за счет средств, выделенных </w:t>
      </w:r>
      <w:r>
        <w:rPr>
          <w:sz w:val="26"/>
          <w:szCs w:val="26"/>
        </w:rPr>
        <w:t xml:space="preserve">на выполнение муниципального задания </w:t>
      </w:r>
      <w:r w:rsidRPr="0000757C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автономного </w:t>
      </w:r>
      <w:r w:rsidRPr="0000757C">
        <w:rPr>
          <w:sz w:val="26"/>
          <w:szCs w:val="26"/>
        </w:rPr>
        <w:t>образовательного учреждения дополнительного образования «Дворец детского и юношеского творчества имени А.А. Алексеевой»</w:t>
      </w:r>
    </w:p>
    <w:p w:rsidR="009D5324" w:rsidRDefault="009D5324" w:rsidP="00FC4C74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985B39">
        <w:rPr>
          <w:sz w:val="26"/>
          <w:szCs w:val="26"/>
        </w:rPr>
        <w:t>Возложить контроль за исполн</w:t>
      </w:r>
      <w:r>
        <w:rPr>
          <w:sz w:val="26"/>
          <w:szCs w:val="26"/>
        </w:rPr>
        <w:t xml:space="preserve">ением приказа на С.В. Клейнер, </w:t>
      </w:r>
      <w:r w:rsidRPr="00985B39">
        <w:rPr>
          <w:sz w:val="26"/>
          <w:szCs w:val="26"/>
        </w:rPr>
        <w:t>начальника отдела общего и дополнительного образования управления образования мэрии г. Череповца.</w:t>
      </w:r>
    </w:p>
    <w:p w:rsidR="009D5324" w:rsidRPr="005945B9" w:rsidRDefault="009D5324" w:rsidP="00FC4C74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</w:p>
    <w:p w:rsidR="009D5324" w:rsidRDefault="009D5324" w:rsidP="00FC4C74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</w:rPr>
        <w:pict>
          <v:shape id="_x0000_s1026" type="#_x0000_t75" style="position:absolute;margin-left:274.05pt;margin-top:-27.45pt;width:113.15pt;height:81.7pt;z-index:-251658240;mso-wrap-distance-left:504.05pt;mso-wrap-distance-top:2.85pt;mso-wrap-distance-right:504.05pt;mso-wrap-distance-bottom:2.85pt;mso-position-horizontal-relative:page">
            <v:imagedata r:id="rId9" o:title=""/>
            <w10:wrap anchorx="page"/>
          </v:shape>
        </w:pict>
      </w:r>
      <w:r w:rsidRPr="005945B9">
        <w:rPr>
          <w:sz w:val="26"/>
          <w:szCs w:val="26"/>
        </w:rPr>
        <w:t xml:space="preserve">Начальник управления                                                           </w:t>
      </w:r>
      <w:r>
        <w:rPr>
          <w:sz w:val="26"/>
          <w:szCs w:val="26"/>
        </w:rPr>
        <w:t xml:space="preserve">                М.Г.Барабанова</w:t>
      </w:r>
    </w:p>
    <w:p w:rsidR="009D5324" w:rsidRDefault="009D5324" w:rsidP="003D21EA">
      <w:pPr>
        <w:autoSpaceDE w:val="0"/>
        <w:autoSpaceDN w:val="0"/>
        <w:adjustRightInd w:val="0"/>
        <w:rPr>
          <w:sz w:val="26"/>
          <w:szCs w:val="26"/>
        </w:rPr>
      </w:pPr>
    </w:p>
    <w:p w:rsidR="009D5324" w:rsidRDefault="009D5324" w:rsidP="003D21EA">
      <w:pPr>
        <w:autoSpaceDE w:val="0"/>
        <w:autoSpaceDN w:val="0"/>
        <w:adjustRightInd w:val="0"/>
        <w:rPr>
          <w:sz w:val="26"/>
          <w:szCs w:val="26"/>
        </w:rPr>
      </w:pPr>
    </w:p>
    <w:p w:rsidR="009D5324" w:rsidRDefault="009D5324" w:rsidP="003D21EA">
      <w:pPr>
        <w:autoSpaceDE w:val="0"/>
        <w:autoSpaceDN w:val="0"/>
        <w:adjustRightInd w:val="0"/>
        <w:rPr>
          <w:sz w:val="26"/>
          <w:szCs w:val="26"/>
        </w:rPr>
      </w:pPr>
    </w:p>
    <w:p w:rsidR="009D5324" w:rsidRDefault="009D5324" w:rsidP="006915CD">
      <w:pPr>
        <w:jc w:val="right"/>
      </w:pPr>
      <w:r>
        <w:t xml:space="preserve">        Приложение  к приказу </w:t>
      </w:r>
    </w:p>
    <w:p w:rsidR="009D5324" w:rsidRDefault="009D5324" w:rsidP="006915CD">
      <w:pPr>
        <w:jc w:val="right"/>
      </w:pPr>
      <w:r>
        <w:t>управления образования</w:t>
      </w:r>
      <w:r w:rsidRPr="003E10F2">
        <w:t xml:space="preserve"> </w:t>
      </w:r>
    </w:p>
    <w:p w:rsidR="009D5324" w:rsidRDefault="009D5324" w:rsidP="006915CD">
      <w:pPr>
        <w:ind w:firstLine="709"/>
        <w:jc w:val="center"/>
      </w:pPr>
      <w:r>
        <w:t xml:space="preserve">                                                                                                          №  341 от</w:t>
      </w:r>
      <w:r w:rsidRPr="003E10F2">
        <w:t xml:space="preserve"> </w:t>
      </w:r>
      <w:r>
        <w:t>02.03.2021</w:t>
      </w:r>
    </w:p>
    <w:p w:rsidR="009D5324" w:rsidRDefault="009D5324" w:rsidP="006915CD">
      <w:pPr>
        <w:ind w:firstLine="709"/>
        <w:jc w:val="center"/>
      </w:pPr>
    </w:p>
    <w:p w:rsidR="009D5324" w:rsidRPr="00095E81" w:rsidRDefault="009D5324" w:rsidP="006915CD">
      <w:pPr>
        <w:jc w:val="right"/>
        <w:rPr>
          <w:b/>
          <w:bCs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Pr="00AF118E" w:rsidRDefault="009D5324" w:rsidP="00AF118E">
      <w:pPr>
        <w:pStyle w:val="Heading3"/>
        <w:jc w:val="center"/>
        <w:rPr>
          <w:rFonts w:ascii="Times New Roman" w:hAnsi="Times New Roman"/>
          <w:color w:val="auto"/>
        </w:rPr>
      </w:pPr>
      <w:r w:rsidRPr="00AF118E">
        <w:rPr>
          <w:rFonts w:ascii="Times New Roman" w:hAnsi="Times New Roman"/>
          <w:color w:val="auto"/>
        </w:rPr>
        <w:t>Положение</w:t>
      </w:r>
    </w:p>
    <w:p w:rsidR="009D5324" w:rsidRPr="00AF118E" w:rsidRDefault="009D5324" w:rsidP="00AF118E">
      <w:pPr>
        <w:pStyle w:val="Heading2"/>
        <w:jc w:val="center"/>
        <w:rPr>
          <w:rFonts w:ascii="Times New Roman" w:hAnsi="Times New Roman"/>
          <w:color w:val="auto"/>
          <w:szCs w:val="24"/>
        </w:rPr>
      </w:pPr>
      <w:r w:rsidRPr="00AF118E">
        <w:rPr>
          <w:rFonts w:ascii="Times New Roman" w:hAnsi="Times New Roman"/>
          <w:color w:val="auto"/>
          <w:szCs w:val="24"/>
        </w:rPr>
        <w:t xml:space="preserve">о </w:t>
      </w:r>
      <w:r w:rsidRPr="00AF118E">
        <w:rPr>
          <w:rFonts w:ascii="Times New Roman" w:hAnsi="Times New Roman"/>
          <w:color w:val="auto"/>
          <w:szCs w:val="24"/>
          <w:lang w:val="en-US"/>
        </w:rPr>
        <w:t>XXI</w:t>
      </w:r>
      <w:r w:rsidRPr="00AF118E">
        <w:rPr>
          <w:rFonts w:ascii="Times New Roman" w:hAnsi="Times New Roman"/>
          <w:color w:val="auto"/>
          <w:szCs w:val="24"/>
        </w:rPr>
        <w:t xml:space="preserve"> городской конференции учащихся «Первая ступень в науку»</w:t>
      </w:r>
    </w:p>
    <w:p w:rsidR="009D5324" w:rsidRPr="0022585F" w:rsidRDefault="009D5324" w:rsidP="00AF118E"/>
    <w:p w:rsidR="009D5324" w:rsidRPr="00AF118E" w:rsidRDefault="009D5324" w:rsidP="00AF118E">
      <w:pPr>
        <w:jc w:val="center"/>
        <w:rPr>
          <w:b/>
        </w:rPr>
      </w:pPr>
      <w:r w:rsidRPr="00AF118E">
        <w:rPr>
          <w:b/>
          <w:bCs/>
        </w:rPr>
        <w:t xml:space="preserve">Городская конференция учащихся  «Первая ступень в науку» является </w:t>
      </w:r>
      <w:r>
        <w:rPr>
          <w:b/>
          <w:bCs/>
        </w:rPr>
        <w:t>340</w:t>
      </w:r>
      <w:r w:rsidRPr="00AF118E">
        <w:rPr>
          <w:b/>
          <w:bCs/>
        </w:rPr>
        <w:t>муниципальным этапом областных конференций и конкурсов исследовательских работ:</w:t>
      </w:r>
      <w:r w:rsidRPr="00AF118E">
        <w:rPr>
          <w:b/>
        </w:rPr>
        <w:t xml:space="preserve"> «Первые шаги в науку» (5-8 класс), «Росток» (5-7 класс). </w:t>
      </w:r>
    </w:p>
    <w:p w:rsidR="009D5324" w:rsidRDefault="009D5324" w:rsidP="00AF118E">
      <w:pPr>
        <w:jc w:val="right"/>
        <w:rPr>
          <w:szCs w:val="20"/>
        </w:rPr>
      </w:pPr>
    </w:p>
    <w:p w:rsidR="009D5324" w:rsidRDefault="009D5324" w:rsidP="00AF118E">
      <w:pPr>
        <w:rPr>
          <w:b/>
          <w:bCs/>
        </w:rPr>
      </w:pPr>
      <w:r>
        <w:rPr>
          <w:b/>
          <w:bCs/>
        </w:rPr>
        <w:t>1. Цели и задачи конференции:</w:t>
      </w:r>
    </w:p>
    <w:p w:rsidR="009D5324" w:rsidRDefault="009D5324" w:rsidP="00AF118E">
      <w:pPr>
        <w:pStyle w:val="BodyText2"/>
        <w:rPr>
          <w:szCs w:val="24"/>
        </w:rPr>
      </w:pPr>
      <w:r>
        <w:rPr>
          <w:szCs w:val="24"/>
        </w:rPr>
        <w:t>1.1.Создание условий для формирования познавательного интереса у начинающих исследователей в различных отраслях науки.</w:t>
      </w:r>
    </w:p>
    <w:p w:rsidR="009D5324" w:rsidRDefault="009D5324" w:rsidP="00AF118E">
      <w:pPr>
        <w:pStyle w:val="BodyText2"/>
        <w:rPr>
          <w:szCs w:val="24"/>
        </w:rPr>
      </w:pPr>
      <w:r>
        <w:rPr>
          <w:szCs w:val="24"/>
        </w:rPr>
        <w:t>1.2. Выявление и поддержка одаренных учащихся, активизация научно-исследовательской деятельности школьников.</w:t>
      </w:r>
    </w:p>
    <w:p w:rsidR="009D5324" w:rsidRDefault="009D5324" w:rsidP="00AF118E">
      <w:pPr>
        <w:pStyle w:val="BodyText2"/>
        <w:rPr>
          <w:szCs w:val="24"/>
        </w:rPr>
      </w:pPr>
      <w:r>
        <w:rPr>
          <w:szCs w:val="24"/>
        </w:rPr>
        <w:t>1.3. Развитие навыков исследовательской работы.</w:t>
      </w:r>
    </w:p>
    <w:p w:rsidR="009D5324" w:rsidRDefault="009D5324" w:rsidP="00AF118E">
      <w:pPr>
        <w:rPr>
          <w:b/>
          <w:bCs/>
        </w:rPr>
      </w:pPr>
    </w:p>
    <w:p w:rsidR="009D5324" w:rsidRDefault="009D5324" w:rsidP="00AF118E">
      <w:pPr>
        <w:rPr>
          <w:b/>
          <w:bCs/>
        </w:rPr>
      </w:pPr>
      <w:r>
        <w:rPr>
          <w:b/>
          <w:bCs/>
        </w:rPr>
        <w:t>2. Учредители конференции.</w:t>
      </w:r>
    </w:p>
    <w:p w:rsidR="009D5324" w:rsidRPr="00CB1AB1" w:rsidRDefault="009D5324" w:rsidP="00AF118E">
      <w:pPr>
        <w:pStyle w:val="BodyText2"/>
        <w:jc w:val="both"/>
        <w:rPr>
          <w:b/>
          <w:bCs/>
          <w:szCs w:val="24"/>
        </w:rPr>
      </w:pPr>
      <w:r>
        <w:rPr>
          <w:szCs w:val="24"/>
        </w:rPr>
        <w:t>Управление образования г. Череповца, МАОУ ДО «</w:t>
      </w:r>
      <w:r>
        <w:t xml:space="preserve">Дворец детского и юношеского творчества </w:t>
      </w:r>
      <w:r>
        <w:rPr>
          <w:szCs w:val="24"/>
        </w:rPr>
        <w:t>имени А.А.Алексеевой»</w:t>
      </w:r>
      <w:r w:rsidRPr="005D2EE2">
        <w:t>, АО «Апатит».</w:t>
      </w:r>
    </w:p>
    <w:p w:rsidR="009D5324" w:rsidRDefault="009D5324" w:rsidP="00AF118E">
      <w:pPr>
        <w:jc w:val="both"/>
        <w:rPr>
          <w:b/>
          <w:bCs/>
        </w:rPr>
      </w:pPr>
    </w:p>
    <w:p w:rsidR="009D5324" w:rsidRDefault="009D5324" w:rsidP="00AF118E">
      <w:pPr>
        <w:jc w:val="both"/>
        <w:rPr>
          <w:b/>
          <w:bCs/>
        </w:rPr>
      </w:pPr>
      <w:r>
        <w:rPr>
          <w:b/>
          <w:bCs/>
        </w:rPr>
        <w:t xml:space="preserve">3. Организатор конференции. </w:t>
      </w:r>
    </w:p>
    <w:p w:rsidR="009D5324" w:rsidRPr="00AF118E" w:rsidRDefault="009D5324" w:rsidP="00AF118E">
      <w:pPr>
        <w:jc w:val="both"/>
        <w:rPr>
          <w:bCs/>
        </w:rPr>
      </w:pPr>
      <w:r>
        <w:t>МАОУ ДО «Дворец детского и юношеского творчества имени А.А. Алексеевой».</w:t>
      </w:r>
      <w:r w:rsidRPr="009D5FD4">
        <w:rPr>
          <w:shd w:val="clear" w:color="auto" w:fill="FFFFFF"/>
        </w:rPr>
        <w:t xml:space="preserve"> </w:t>
      </w:r>
      <w:r w:rsidRPr="005D2EE2">
        <w:rPr>
          <w:shd w:val="clear" w:color="auto" w:fill="FFFFFF"/>
        </w:rPr>
        <w:t>интерактивно-познавательный центр "Зеленая планета" ФОСАГРО</w:t>
      </w:r>
      <w:r w:rsidRPr="005D2EE2">
        <w:t>, Управление найма и развития персонала АО «Апатит».</w:t>
      </w:r>
    </w:p>
    <w:p w:rsidR="009D5324" w:rsidRPr="00AF118E" w:rsidRDefault="009D5324" w:rsidP="00AF118E">
      <w:pPr>
        <w:pStyle w:val="Heading4"/>
        <w:jc w:val="both"/>
        <w:rPr>
          <w:i w:val="0"/>
          <w:color w:val="auto"/>
        </w:rPr>
      </w:pPr>
      <w:r w:rsidRPr="00AF118E">
        <w:rPr>
          <w:i w:val="0"/>
          <w:color w:val="auto"/>
        </w:rPr>
        <w:t>4. Место и время проведения.</w:t>
      </w:r>
    </w:p>
    <w:p w:rsidR="009D5324" w:rsidRDefault="009D5324" w:rsidP="00AF118E">
      <w:pPr>
        <w:jc w:val="both"/>
        <w:rPr>
          <w:bCs/>
        </w:rPr>
      </w:pPr>
      <w:r>
        <w:t>МАОУ ДО «Дворец детского и юношеского творчества</w:t>
      </w:r>
      <w:r>
        <w:rPr>
          <w:bCs/>
        </w:rPr>
        <w:t xml:space="preserve"> имени А.А.Алексеевой» </w:t>
      </w:r>
    </w:p>
    <w:p w:rsidR="009D5324" w:rsidRPr="002D301C" w:rsidRDefault="009D5324" w:rsidP="00AF118E">
      <w:pPr>
        <w:jc w:val="both"/>
        <w:rPr>
          <w:bCs/>
        </w:rPr>
      </w:pPr>
      <w:r>
        <w:t>г. Череповец, Сталеваров, 32.</w:t>
      </w:r>
    </w:p>
    <w:p w:rsidR="009D5324" w:rsidRPr="007A6D88" w:rsidRDefault="009D5324" w:rsidP="00AF118E">
      <w:pPr>
        <w:jc w:val="both"/>
        <w:rPr>
          <w:b/>
        </w:rPr>
      </w:pPr>
      <w:r>
        <w:rPr>
          <w:b/>
        </w:rPr>
        <w:t>03 - 04</w:t>
      </w:r>
      <w:r w:rsidRPr="007A6D88">
        <w:rPr>
          <w:b/>
        </w:rPr>
        <w:t xml:space="preserve"> апреля</w:t>
      </w:r>
      <w:r>
        <w:rPr>
          <w:b/>
        </w:rPr>
        <w:t xml:space="preserve"> 2021</w:t>
      </w:r>
      <w:r w:rsidRPr="007A6D88">
        <w:rPr>
          <w:b/>
        </w:rPr>
        <w:t xml:space="preserve"> год</w:t>
      </w:r>
      <w:r>
        <w:rPr>
          <w:b/>
        </w:rPr>
        <w:t>а, начало регистрации в 9.00 в онлайн формате.</w:t>
      </w:r>
    </w:p>
    <w:p w:rsidR="009D5324" w:rsidRDefault="009D5324" w:rsidP="00AF118E">
      <w:pPr>
        <w:jc w:val="both"/>
      </w:pPr>
    </w:p>
    <w:p w:rsidR="009D5324" w:rsidRPr="002D301C" w:rsidRDefault="009D5324" w:rsidP="00AF118E">
      <w:pPr>
        <w:jc w:val="both"/>
        <w:rPr>
          <w:b/>
        </w:rPr>
      </w:pPr>
      <w:r w:rsidRPr="002D301C">
        <w:rPr>
          <w:b/>
        </w:rPr>
        <w:t>5.Структура конференции</w:t>
      </w:r>
      <w:r>
        <w:rPr>
          <w:b/>
        </w:rPr>
        <w:t>.</w:t>
      </w:r>
    </w:p>
    <w:p w:rsidR="009D5324" w:rsidRDefault="009D5324" w:rsidP="00AF118E">
      <w:pPr>
        <w:jc w:val="both"/>
      </w:pPr>
      <w:r w:rsidRPr="001773E5">
        <w:t xml:space="preserve">            В программу конференции</w:t>
      </w:r>
      <w:r>
        <w:t xml:space="preserve"> входит работа по двум блокам, первый блок включает следующие секции:</w:t>
      </w:r>
    </w:p>
    <w:p w:rsidR="009D5324" w:rsidRPr="002D35E5" w:rsidRDefault="009D5324" w:rsidP="00AF118E">
      <w:pPr>
        <w:numPr>
          <w:ilvl w:val="0"/>
          <w:numId w:val="12"/>
        </w:numPr>
        <w:ind w:left="928"/>
        <w:jc w:val="both"/>
      </w:pPr>
      <w:r w:rsidRPr="002D35E5">
        <w:t>физика</w:t>
      </w:r>
    </w:p>
    <w:p w:rsidR="009D5324" w:rsidRPr="002D35E5" w:rsidRDefault="009D5324" w:rsidP="00AF118E">
      <w:pPr>
        <w:numPr>
          <w:ilvl w:val="0"/>
          <w:numId w:val="12"/>
        </w:numPr>
        <w:ind w:left="928"/>
        <w:jc w:val="both"/>
      </w:pPr>
      <w:r w:rsidRPr="002D35E5">
        <w:t>математика</w:t>
      </w:r>
    </w:p>
    <w:p w:rsidR="009D5324" w:rsidRPr="002D35E5" w:rsidRDefault="009D5324" w:rsidP="00AF118E">
      <w:pPr>
        <w:numPr>
          <w:ilvl w:val="0"/>
          <w:numId w:val="12"/>
        </w:numPr>
        <w:ind w:left="928"/>
        <w:jc w:val="both"/>
      </w:pPr>
      <w:r w:rsidRPr="002D35E5">
        <w:t>информационные технологии</w:t>
      </w:r>
    </w:p>
    <w:p w:rsidR="009D5324" w:rsidRDefault="009D5324" w:rsidP="00AF118E">
      <w:pPr>
        <w:numPr>
          <w:ilvl w:val="0"/>
          <w:numId w:val="12"/>
        </w:numPr>
        <w:ind w:left="928"/>
        <w:jc w:val="both"/>
      </w:pPr>
      <w:r w:rsidRPr="002D35E5">
        <w:t xml:space="preserve">история и </w:t>
      </w:r>
      <w:r>
        <w:t xml:space="preserve">историческое </w:t>
      </w:r>
      <w:r w:rsidRPr="002D35E5">
        <w:t>краеведение</w:t>
      </w:r>
    </w:p>
    <w:p w:rsidR="009D5324" w:rsidRPr="002D35E5" w:rsidRDefault="009D5324" w:rsidP="00AF118E">
      <w:pPr>
        <w:numPr>
          <w:ilvl w:val="0"/>
          <w:numId w:val="12"/>
        </w:numPr>
        <w:ind w:left="928"/>
        <w:jc w:val="both"/>
      </w:pPr>
      <w:r w:rsidRPr="002D35E5">
        <w:t>обществознание</w:t>
      </w:r>
    </w:p>
    <w:p w:rsidR="009D5324" w:rsidRPr="002D35E5" w:rsidRDefault="009D5324" w:rsidP="00AF118E">
      <w:pPr>
        <w:numPr>
          <w:ilvl w:val="0"/>
          <w:numId w:val="12"/>
        </w:numPr>
        <w:ind w:left="928"/>
        <w:jc w:val="both"/>
      </w:pPr>
      <w:r w:rsidRPr="002D35E5">
        <w:t>экономика</w:t>
      </w:r>
    </w:p>
    <w:p w:rsidR="009D5324" w:rsidRPr="002D35E5" w:rsidRDefault="009D5324" w:rsidP="00AF118E">
      <w:pPr>
        <w:numPr>
          <w:ilvl w:val="0"/>
          <w:numId w:val="12"/>
        </w:numPr>
        <w:ind w:left="928"/>
        <w:jc w:val="both"/>
      </w:pPr>
      <w:r w:rsidRPr="002D35E5">
        <w:t>социология и психология</w:t>
      </w:r>
    </w:p>
    <w:p w:rsidR="009D5324" w:rsidRDefault="009D5324" w:rsidP="00AF118E">
      <w:pPr>
        <w:numPr>
          <w:ilvl w:val="0"/>
          <w:numId w:val="12"/>
        </w:numPr>
        <w:ind w:left="928"/>
        <w:jc w:val="both"/>
      </w:pPr>
      <w:r w:rsidRPr="002D35E5">
        <w:t>языкознание</w:t>
      </w:r>
    </w:p>
    <w:p w:rsidR="009D5324" w:rsidRDefault="009D5324" w:rsidP="00AF118E">
      <w:pPr>
        <w:numPr>
          <w:ilvl w:val="0"/>
          <w:numId w:val="12"/>
        </w:numPr>
        <w:ind w:left="928"/>
        <w:jc w:val="both"/>
      </w:pPr>
      <w:r w:rsidRPr="002D35E5">
        <w:t>литературоведение</w:t>
      </w:r>
      <w:r>
        <w:t xml:space="preserve"> и </w:t>
      </w:r>
      <w:r w:rsidRPr="002D35E5">
        <w:t>литературное краеведение</w:t>
      </w:r>
    </w:p>
    <w:p w:rsidR="009D5324" w:rsidRDefault="009D5324" w:rsidP="00AF118E">
      <w:pPr>
        <w:numPr>
          <w:ilvl w:val="0"/>
          <w:numId w:val="12"/>
        </w:numPr>
        <w:ind w:left="928"/>
        <w:jc w:val="both"/>
      </w:pPr>
      <w:r w:rsidRPr="002D35E5">
        <w:t>фольклор и этнография</w:t>
      </w:r>
    </w:p>
    <w:p w:rsidR="009D5324" w:rsidRPr="002D35E5" w:rsidRDefault="009D5324" w:rsidP="00AF118E">
      <w:pPr>
        <w:jc w:val="both"/>
      </w:pPr>
      <w:r>
        <w:t>Второй блок включает в себя следующие секции</w:t>
      </w:r>
    </w:p>
    <w:p w:rsidR="009D5324" w:rsidRPr="002D35E5" w:rsidRDefault="009D5324" w:rsidP="00AF118E">
      <w:pPr>
        <w:numPr>
          <w:ilvl w:val="0"/>
          <w:numId w:val="13"/>
        </w:numPr>
        <w:jc w:val="both"/>
      </w:pPr>
      <w:r w:rsidRPr="002D35E5">
        <w:t>биология</w:t>
      </w:r>
    </w:p>
    <w:p w:rsidR="009D5324" w:rsidRPr="002D35E5" w:rsidRDefault="009D5324" w:rsidP="00AF118E">
      <w:pPr>
        <w:numPr>
          <w:ilvl w:val="0"/>
          <w:numId w:val="13"/>
        </w:numPr>
        <w:jc w:val="both"/>
      </w:pPr>
      <w:r w:rsidRPr="002D35E5">
        <w:t>география</w:t>
      </w:r>
    </w:p>
    <w:p w:rsidR="009D5324" w:rsidRPr="002D35E5" w:rsidRDefault="009D5324" w:rsidP="00AF118E">
      <w:pPr>
        <w:numPr>
          <w:ilvl w:val="0"/>
          <w:numId w:val="13"/>
        </w:numPr>
        <w:jc w:val="both"/>
      </w:pPr>
      <w:r w:rsidRPr="002D35E5">
        <w:t>химия</w:t>
      </w:r>
    </w:p>
    <w:p w:rsidR="009D5324" w:rsidRDefault="009D5324" w:rsidP="00AF118E">
      <w:pPr>
        <w:numPr>
          <w:ilvl w:val="0"/>
          <w:numId w:val="13"/>
        </w:numPr>
        <w:jc w:val="both"/>
      </w:pPr>
      <w:r>
        <w:t>экология и человек</w:t>
      </w:r>
    </w:p>
    <w:p w:rsidR="009D5324" w:rsidRDefault="009D5324" w:rsidP="00AF118E">
      <w:pPr>
        <w:numPr>
          <w:ilvl w:val="0"/>
          <w:numId w:val="13"/>
        </w:numPr>
        <w:jc w:val="both"/>
      </w:pPr>
      <w:r>
        <w:t>э</w:t>
      </w:r>
      <w:r w:rsidRPr="005D2EE2">
        <w:t>кологи</w:t>
      </w:r>
      <w:r>
        <w:t>ческие проблемы природной среды</w:t>
      </w:r>
    </w:p>
    <w:p w:rsidR="009D5324" w:rsidRPr="007804E0" w:rsidRDefault="009D5324" w:rsidP="00AF118E">
      <w:pPr>
        <w:jc w:val="both"/>
      </w:pPr>
      <w:r>
        <w:t xml:space="preserve">Секции </w:t>
      </w:r>
      <w:r w:rsidRPr="005D2EE2">
        <w:t>«Экология и человек», «Экологические проблемы природной среды»</w:t>
      </w:r>
      <w:r>
        <w:t xml:space="preserve"> рассматривают проблемы:</w:t>
      </w:r>
    </w:p>
    <w:p w:rsidR="009D5324" w:rsidRPr="005D2EE2" w:rsidRDefault="009D5324" w:rsidP="00AF118E">
      <w:pPr>
        <w:numPr>
          <w:ilvl w:val="3"/>
          <w:numId w:val="11"/>
        </w:numPr>
        <w:tabs>
          <w:tab w:val="left" w:pos="1134"/>
        </w:tabs>
        <w:ind w:hanging="2879"/>
        <w:jc w:val="both"/>
        <w:rPr>
          <w:b/>
        </w:rPr>
      </w:pPr>
      <w:r w:rsidRPr="005D2EE2">
        <w:t>экологическая оценка состояния окружающей среды;</w:t>
      </w:r>
    </w:p>
    <w:p w:rsidR="009D5324" w:rsidRPr="005D2EE2" w:rsidRDefault="009D5324" w:rsidP="00AF118E">
      <w:pPr>
        <w:pStyle w:val="BodyText2"/>
        <w:numPr>
          <w:ilvl w:val="0"/>
          <w:numId w:val="11"/>
        </w:numPr>
        <w:ind w:left="1134" w:hanging="425"/>
        <w:jc w:val="both"/>
        <w:rPr>
          <w:b/>
          <w:szCs w:val="24"/>
        </w:rPr>
      </w:pPr>
      <w:r w:rsidRPr="005D2EE2">
        <w:rPr>
          <w:szCs w:val="24"/>
        </w:rPr>
        <w:t>экологические проблемы флоры и фауны;</w:t>
      </w:r>
    </w:p>
    <w:p w:rsidR="009D5324" w:rsidRPr="005D2EE2" w:rsidRDefault="009D5324" w:rsidP="00AF118E">
      <w:pPr>
        <w:pStyle w:val="BodyText2"/>
        <w:numPr>
          <w:ilvl w:val="0"/>
          <w:numId w:val="11"/>
        </w:numPr>
        <w:ind w:left="1134" w:hanging="425"/>
        <w:jc w:val="both"/>
        <w:rPr>
          <w:b/>
          <w:szCs w:val="24"/>
        </w:rPr>
      </w:pPr>
      <w:r w:rsidRPr="005D2EE2">
        <w:rPr>
          <w:szCs w:val="24"/>
        </w:rPr>
        <w:t>медицинские и социальные проблемы экологии человека;</w:t>
      </w:r>
    </w:p>
    <w:p w:rsidR="009D5324" w:rsidRPr="005D2EE2" w:rsidRDefault="009D5324" w:rsidP="00AF118E">
      <w:pPr>
        <w:pStyle w:val="BodyText2"/>
        <w:numPr>
          <w:ilvl w:val="0"/>
          <w:numId w:val="11"/>
        </w:numPr>
        <w:ind w:left="1134" w:hanging="425"/>
        <w:jc w:val="both"/>
        <w:rPr>
          <w:b/>
          <w:szCs w:val="24"/>
        </w:rPr>
      </w:pPr>
      <w:r w:rsidRPr="005D2EE2">
        <w:rPr>
          <w:szCs w:val="24"/>
        </w:rPr>
        <w:t>экологическая</w:t>
      </w:r>
      <w:r>
        <w:rPr>
          <w:szCs w:val="24"/>
        </w:rPr>
        <w:t xml:space="preserve"> безопасность рекреационных зон.</w:t>
      </w:r>
    </w:p>
    <w:p w:rsidR="009D5324" w:rsidRDefault="009D5324" w:rsidP="00AF118E">
      <w:pPr>
        <w:jc w:val="both"/>
        <w:rPr>
          <w:u w:val="single"/>
        </w:rPr>
      </w:pPr>
      <w:r w:rsidRPr="00A23DD5">
        <w:rPr>
          <w:u w:val="single"/>
        </w:rPr>
        <w:t>Работа секции проходит при поддержке управления найма и развития персонала АО «Апатит».</w:t>
      </w:r>
    </w:p>
    <w:p w:rsidR="009D5324" w:rsidRPr="00A23DD5" w:rsidRDefault="009D5324" w:rsidP="00AF118E">
      <w:pPr>
        <w:jc w:val="both"/>
        <w:rPr>
          <w:bCs/>
          <w:u w:val="single"/>
        </w:rPr>
      </w:pPr>
    </w:p>
    <w:p w:rsidR="009D5324" w:rsidRDefault="009D5324" w:rsidP="00AF118E">
      <w:pPr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!!!В случае недостаточного количества работ на какое-либо направление – секция не формируется, работы возвращаются.</w:t>
      </w:r>
    </w:p>
    <w:p w:rsidR="009D5324" w:rsidRDefault="009D5324" w:rsidP="00AF118E">
      <w:pPr>
        <w:jc w:val="both"/>
        <w:rPr>
          <w:b/>
        </w:rPr>
      </w:pPr>
    </w:p>
    <w:p w:rsidR="009D5324" w:rsidRDefault="009D5324" w:rsidP="00AF118E">
      <w:pPr>
        <w:jc w:val="both"/>
      </w:pPr>
      <w:r>
        <w:rPr>
          <w:b/>
        </w:rPr>
        <w:t>6</w:t>
      </w:r>
      <w:r w:rsidRPr="007A6D88">
        <w:rPr>
          <w:b/>
        </w:rPr>
        <w:t>. Участники конференции</w:t>
      </w:r>
      <w:r>
        <w:rPr>
          <w:b/>
        </w:rPr>
        <w:t>.</w:t>
      </w:r>
    </w:p>
    <w:p w:rsidR="009D5324" w:rsidRPr="00A45888" w:rsidRDefault="009D5324" w:rsidP="00AF118E">
      <w:pPr>
        <w:pStyle w:val="BodyText"/>
        <w:rPr>
          <w:u w:val="single"/>
        </w:rPr>
      </w:pPr>
      <w:r>
        <w:t xml:space="preserve">К участию допускаются работы, подготовленные учащимися </w:t>
      </w:r>
      <w:r w:rsidRPr="003F5632">
        <w:rPr>
          <w:b/>
        </w:rPr>
        <w:t>5</w:t>
      </w:r>
      <w:r>
        <w:rPr>
          <w:b/>
        </w:rPr>
        <w:t xml:space="preserve"> -</w:t>
      </w:r>
      <w:r>
        <w:t xml:space="preserve"> </w:t>
      </w:r>
      <w:r>
        <w:rPr>
          <w:b/>
        </w:rPr>
        <w:t>9</w:t>
      </w:r>
      <w:r w:rsidRPr="003F5632">
        <w:rPr>
          <w:b/>
        </w:rPr>
        <w:t xml:space="preserve"> </w:t>
      </w:r>
      <w:r>
        <w:t xml:space="preserve">классов  общеобразовательных  учреждений. </w:t>
      </w:r>
      <w:r w:rsidRPr="00A45888">
        <w:rPr>
          <w:u w:val="single"/>
        </w:rPr>
        <w:t>Работы, принимавшие участие в конференц</w:t>
      </w:r>
      <w:r>
        <w:rPr>
          <w:u w:val="single"/>
        </w:rPr>
        <w:t>ии «Первая ступень в науку» 2019 - 2020</w:t>
      </w:r>
      <w:r w:rsidRPr="00A45888">
        <w:rPr>
          <w:u w:val="single"/>
        </w:rPr>
        <w:t xml:space="preserve"> учебного года, должны быть</w:t>
      </w:r>
      <w:r>
        <w:rPr>
          <w:u w:val="single"/>
        </w:rPr>
        <w:t xml:space="preserve"> доработаны.</w:t>
      </w:r>
    </w:p>
    <w:p w:rsidR="009D5324" w:rsidRDefault="009D5324" w:rsidP="00AF118E">
      <w:pPr>
        <w:jc w:val="both"/>
        <w:rPr>
          <w:b/>
          <w:bCs/>
        </w:rPr>
      </w:pPr>
    </w:p>
    <w:p w:rsidR="009D5324" w:rsidRDefault="009D5324" w:rsidP="00AF118E">
      <w:pPr>
        <w:jc w:val="both"/>
        <w:rPr>
          <w:b/>
          <w:bCs/>
        </w:rPr>
      </w:pPr>
      <w:r>
        <w:rPr>
          <w:b/>
          <w:bCs/>
        </w:rPr>
        <w:t>7. Условия участия в конференции.</w:t>
      </w:r>
    </w:p>
    <w:p w:rsidR="009D5324" w:rsidRDefault="009D5324" w:rsidP="00AF118E">
      <w:pPr>
        <w:ind w:right="-144"/>
        <w:jc w:val="both"/>
        <w:rPr>
          <w:b/>
          <w:szCs w:val="22"/>
        </w:rPr>
      </w:pPr>
      <w:r w:rsidRPr="004C2B72">
        <w:t>Для участия в конференции необходимо</w:t>
      </w:r>
      <w:r>
        <w:t xml:space="preserve"> </w:t>
      </w:r>
      <w:r>
        <w:rPr>
          <w:b/>
        </w:rPr>
        <w:t xml:space="preserve">с 9 по 18 </w:t>
      </w:r>
      <w:r w:rsidRPr="000432CB">
        <w:rPr>
          <w:b/>
        </w:rPr>
        <w:t>марта</w:t>
      </w:r>
      <w:r>
        <w:rPr>
          <w:b/>
        </w:rPr>
        <w:t xml:space="preserve"> 2021</w:t>
      </w:r>
      <w:r w:rsidRPr="004C2B72">
        <w:rPr>
          <w:b/>
        </w:rPr>
        <w:t xml:space="preserve"> года</w:t>
      </w:r>
      <w:r w:rsidRPr="004C2B72">
        <w:t xml:space="preserve"> представить организаторам конференции</w:t>
      </w:r>
      <w:r w:rsidRPr="004C2B72">
        <w:rPr>
          <w:b/>
          <w:szCs w:val="22"/>
        </w:rPr>
        <w:t xml:space="preserve"> </w:t>
      </w:r>
      <w:r>
        <w:rPr>
          <w:b/>
          <w:szCs w:val="22"/>
        </w:rPr>
        <w:t>(</w:t>
      </w:r>
      <w:r w:rsidRPr="004C2B72">
        <w:rPr>
          <w:b/>
          <w:szCs w:val="22"/>
          <w:u w:val="single"/>
        </w:rPr>
        <w:t>матери</w:t>
      </w:r>
      <w:r>
        <w:rPr>
          <w:b/>
          <w:szCs w:val="22"/>
          <w:u w:val="single"/>
        </w:rPr>
        <w:t xml:space="preserve">алы, присланные после указанных </w:t>
      </w:r>
      <w:r w:rsidRPr="004C2B72">
        <w:rPr>
          <w:b/>
          <w:szCs w:val="22"/>
          <w:u w:val="single"/>
        </w:rPr>
        <w:t>сроков НЕ ПРИНИМАЮТСЯ</w:t>
      </w:r>
      <w:r w:rsidRPr="004C2B72">
        <w:rPr>
          <w:b/>
          <w:szCs w:val="22"/>
        </w:rPr>
        <w:t>!</w:t>
      </w:r>
      <w:r>
        <w:rPr>
          <w:b/>
          <w:szCs w:val="22"/>
        </w:rPr>
        <w:t>)</w:t>
      </w:r>
      <w:r w:rsidRPr="004C2B72">
        <w:rPr>
          <w:b/>
          <w:szCs w:val="22"/>
        </w:rPr>
        <w:t>:</w:t>
      </w:r>
    </w:p>
    <w:p w:rsidR="009D5324" w:rsidRPr="007C0BB5" w:rsidRDefault="009D5324" w:rsidP="00AF118E">
      <w:pPr>
        <w:ind w:right="-144"/>
        <w:jc w:val="both"/>
        <w:rPr>
          <w:b/>
          <w:bCs/>
        </w:rPr>
      </w:pPr>
    </w:p>
    <w:p w:rsidR="009D5324" w:rsidRDefault="009D5324" w:rsidP="00AF118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Заявку на участие по форме указанной в  электронном виде</w:t>
      </w:r>
      <w:r w:rsidRPr="00DB53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Приложении 1. </w:t>
      </w:r>
    </w:p>
    <w:p w:rsidR="009D5324" w:rsidRDefault="009D5324" w:rsidP="00AF118E">
      <w:pPr>
        <w:numPr>
          <w:ilvl w:val="0"/>
          <w:numId w:val="9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Т</w:t>
      </w:r>
      <w:r w:rsidRPr="00DB538C">
        <w:rPr>
          <w:sz w:val="22"/>
          <w:szCs w:val="22"/>
        </w:rPr>
        <w:t>екст исследовательской работы для</w:t>
      </w:r>
      <w:r>
        <w:rPr>
          <w:sz w:val="22"/>
          <w:szCs w:val="22"/>
        </w:rPr>
        <w:t xml:space="preserve"> просмотра членами жюри в электронном виде  - 1 экз. в соответствии с требованиями, указанными в Приложениях 3,4,5 </w:t>
      </w:r>
    </w:p>
    <w:p w:rsidR="009D5324" w:rsidRPr="00424EFA" w:rsidRDefault="009D5324" w:rsidP="00AF118E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Согласие на обработку персональных данных – Приложение 2 (заполняется родителями учащихся)  в электронном виде.</w:t>
      </w:r>
    </w:p>
    <w:p w:rsidR="009D5324" w:rsidRPr="00904C3F" w:rsidRDefault="009D5324" w:rsidP="00AF118E">
      <w:pPr>
        <w:tabs>
          <w:tab w:val="num" w:pos="360"/>
        </w:tabs>
        <w:jc w:val="both"/>
      </w:pPr>
      <w:r w:rsidRPr="00904C3F">
        <w:t>На конференцию представляются материалы, являющиеся результатом самостоятельной индивидуальной (не коллективной) и</w:t>
      </w:r>
      <w:r>
        <w:t>сследовательской деятельности уча</w:t>
      </w:r>
      <w:r w:rsidRPr="00904C3F">
        <w:t xml:space="preserve">щихся. </w:t>
      </w:r>
    </w:p>
    <w:p w:rsidR="009D5324" w:rsidRPr="00904C3F" w:rsidRDefault="009D5324" w:rsidP="00AF118E">
      <w:pPr>
        <w:jc w:val="both"/>
        <w:rPr>
          <w:b/>
          <w:bCs/>
        </w:rPr>
      </w:pPr>
      <w:r w:rsidRPr="00904C3F">
        <w:rPr>
          <w:b/>
          <w:i/>
        </w:rPr>
        <w:t>ВНИМАНИЕ!!!</w:t>
      </w:r>
      <w:r w:rsidRPr="00904C3F">
        <w:rPr>
          <w:b/>
          <w:bCs/>
        </w:rPr>
        <w:t xml:space="preserve"> </w:t>
      </w:r>
      <w:r w:rsidRPr="00904C3F">
        <w:rPr>
          <w:b/>
          <w:i/>
        </w:rPr>
        <w:t xml:space="preserve">Допускается выполнение работы не более </w:t>
      </w:r>
      <w:r>
        <w:rPr>
          <w:b/>
          <w:i/>
        </w:rPr>
        <w:t xml:space="preserve">чем </w:t>
      </w:r>
      <w:r w:rsidRPr="00904C3F">
        <w:rPr>
          <w:b/>
          <w:i/>
        </w:rPr>
        <w:t>двумя авторами.</w:t>
      </w:r>
      <w:r w:rsidRPr="00904C3F">
        <w:t xml:space="preserve"> </w:t>
      </w:r>
    </w:p>
    <w:p w:rsidR="009D5324" w:rsidRDefault="009D5324" w:rsidP="00AF118E">
      <w:pPr>
        <w:jc w:val="both"/>
        <w:rPr>
          <w:b/>
          <w:bCs/>
        </w:rPr>
      </w:pPr>
    </w:p>
    <w:p w:rsidR="009D5324" w:rsidRDefault="009D5324" w:rsidP="00AF118E">
      <w:pPr>
        <w:jc w:val="both"/>
        <w:rPr>
          <w:b/>
          <w:bCs/>
        </w:rPr>
      </w:pPr>
      <w:r>
        <w:rPr>
          <w:b/>
          <w:bCs/>
        </w:rPr>
        <w:t>8. Общие положения о  представляемых работах:</w:t>
      </w:r>
    </w:p>
    <w:p w:rsidR="009D5324" w:rsidRDefault="009D5324" w:rsidP="00AF118E">
      <w:pPr>
        <w:jc w:val="both"/>
      </w:pPr>
      <w:r>
        <w:t>Для участия в нашей конференции необходимо четко различать,</w:t>
      </w:r>
      <w:r w:rsidRPr="00E0182E">
        <w:rPr>
          <w:color w:val="FF0000"/>
        </w:rPr>
        <w:t xml:space="preserve"> </w:t>
      </w:r>
      <w:r w:rsidRPr="0028127B">
        <w:t xml:space="preserve">что такое </w:t>
      </w:r>
      <w:r>
        <w:t>реферат и что такое исследовательская работа (исследовательский проект).</w:t>
      </w:r>
    </w:p>
    <w:p w:rsidR="009D5324" w:rsidRDefault="009D5324" w:rsidP="00AF118E">
      <w:pPr>
        <w:jc w:val="both"/>
      </w:pPr>
      <w:r>
        <w:rPr>
          <w:rStyle w:val="Strong"/>
        </w:rPr>
        <w:t>Реферат</w:t>
      </w:r>
      <w:r>
        <w:t xml:space="preserve"> – письменно оформленный доклад на заданную тему, сделанный на основе критического обзора литературных источников. По сути, он является адекватным по смыслу изложением содержания первоисточников.</w:t>
      </w:r>
      <w:r>
        <w:br/>
      </w:r>
      <w:r>
        <w:rPr>
          <w:rStyle w:val="Strong"/>
        </w:rPr>
        <w:t>Исследование</w:t>
      </w:r>
      <w:r>
        <w:t xml:space="preserve"> – творческий процесс изучения объекта или явления с определенной целью, но с изначально неизвестным результатом. Исследование - это следование алгоритму опытного или теоретического анализа. Основным критерием исследовательской работы является получение объективно новых знаний. В случае учебного исследования речь может идти о субъективно новых, но самостоятельно добытых знаниях. </w:t>
      </w:r>
    </w:p>
    <w:p w:rsidR="009D5324" w:rsidRDefault="009D5324" w:rsidP="00AF118E">
      <w:pPr>
        <w:pStyle w:val="BodyText"/>
      </w:pPr>
      <w:r>
        <w:t>Исследовательские и реферативные работы, представленные на конференции должны отличаться исследовательским характером, актуальностью, теоретической и (или) практической значимостью, логичным изложением материала.</w:t>
      </w:r>
    </w:p>
    <w:p w:rsidR="009D5324" w:rsidRPr="002D301C" w:rsidRDefault="009D5324" w:rsidP="00AF118E">
      <w:pPr>
        <w:pStyle w:val="BodyText"/>
        <w:rPr>
          <w:b/>
        </w:rPr>
      </w:pPr>
      <w:r>
        <w:rPr>
          <w:b/>
        </w:rPr>
        <w:t>9</w:t>
      </w:r>
      <w:r w:rsidRPr="002D301C">
        <w:rPr>
          <w:b/>
        </w:rPr>
        <w:t>.</w:t>
      </w:r>
      <w:r>
        <w:rPr>
          <w:b/>
        </w:rPr>
        <w:t xml:space="preserve"> </w:t>
      </w:r>
      <w:r w:rsidRPr="002D301C">
        <w:rPr>
          <w:b/>
        </w:rPr>
        <w:t>Примерные требования к подготовке и оформлению конкурсной работы:</w:t>
      </w:r>
    </w:p>
    <w:p w:rsidR="009D5324" w:rsidRDefault="009D5324" w:rsidP="00AF118E">
      <w:pPr>
        <w:pStyle w:val="BodyText"/>
      </w:pPr>
      <w:r>
        <w:t>9.1.  Материалы должны быть представлены в печатном виде в соответствии с требованиями, указанными в Приложениях 3,4,5.</w:t>
      </w:r>
    </w:p>
    <w:p w:rsidR="009D5324" w:rsidRDefault="009D5324" w:rsidP="00AF118E">
      <w:pPr>
        <w:pStyle w:val="BodyText"/>
        <w:rPr>
          <w:b/>
          <w:i/>
        </w:rPr>
      </w:pPr>
      <w:r>
        <w:t>9.2.  Конкурсная работа должна содержать:</w:t>
      </w:r>
      <w:r>
        <w:rPr>
          <w:b/>
          <w:i/>
        </w:rPr>
        <w:t xml:space="preserve"> </w:t>
      </w:r>
    </w:p>
    <w:p w:rsidR="009D5324" w:rsidRPr="00ED6147" w:rsidRDefault="009D5324" w:rsidP="00AF118E">
      <w:pPr>
        <w:pStyle w:val="BodyText"/>
        <w:numPr>
          <w:ilvl w:val="0"/>
          <w:numId w:val="2"/>
        </w:numPr>
        <w:spacing w:after="0"/>
        <w:jc w:val="both"/>
      </w:pPr>
      <w:r>
        <w:rPr>
          <w:i/>
        </w:rPr>
        <w:t>Т</w:t>
      </w:r>
      <w:r w:rsidRPr="00ED6147">
        <w:rPr>
          <w:i/>
        </w:rPr>
        <w:t>итульный лист (Приложение</w:t>
      </w:r>
      <w:r>
        <w:rPr>
          <w:i/>
        </w:rPr>
        <w:t xml:space="preserve"> 2</w:t>
      </w:r>
      <w:r w:rsidRPr="00ED6147">
        <w:rPr>
          <w:i/>
        </w:rPr>
        <w:t>)</w:t>
      </w:r>
      <w:r w:rsidRPr="00ED6147">
        <w:t xml:space="preserve"> </w:t>
      </w:r>
      <w:r w:rsidRPr="00ED6147">
        <w:rPr>
          <w:i/>
        </w:rPr>
        <w:t xml:space="preserve">    </w:t>
      </w:r>
    </w:p>
    <w:p w:rsidR="009D5324" w:rsidRPr="00ED6147" w:rsidRDefault="009D5324" w:rsidP="00AF118E">
      <w:pPr>
        <w:pStyle w:val="BodyText"/>
        <w:numPr>
          <w:ilvl w:val="0"/>
          <w:numId w:val="2"/>
        </w:numPr>
        <w:spacing w:after="0"/>
        <w:jc w:val="both"/>
      </w:pPr>
      <w:r w:rsidRPr="00ED6147">
        <w:rPr>
          <w:i/>
        </w:rPr>
        <w:t>Оглавление</w:t>
      </w:r>
    </w:p>
    <w:p w:rsidR="009D5324" w:rsidRDefault="009D5324" w:rsidP="00AF118E">
      <w:pPr>
        <w:pStyle w:val="BodyText"/>
        <w:numPr>
          <w:ilvl w:val="0"/>
          <w:numId w:val="2"/>
        </w:numPr>
        <w:spacing w:after="0"/>
        <w:jc w:val="both"/>
      </w:pPr>
      <w:r>
        <w:rPr>
          <w:i/>
        </w:rPr>
        <w:t>В</w:t>
      </w:r>
      <w:r w:rsidRPr="00ED6147">
        <w:rPr>
          <w:i/>
        </w:rPr>
        <w:t>ведени</w:t>
      </w:r>
      <w:r>
        <w:rPr>
          <w:i/>
        </w:rPr>
        <w:t>е</w:t>
      </w:r>
      <w:r>
        <w:t xml:space="preserve"> </w:t>
      </w:r>
    </w:p>
    <w:p w:rsidR="009D5324" w:rsidRPr="00ED6147" w:rsidRDefault="009D5324" w:rsidP="00AF118E">
      <w:pPr>
        <w:pStyle w:val="BodyText"/>
        <w:numPr>
          <w:ilvl w:val="0"/>
          <w:numId w:val="2"/>
        </w:numPr>
        <w:spacing w:after="0"/>
        <w:jc w:val="both"/>
        <w:rPr>
          <w:i/>
        </w:rPr>
      </w:pPr>
      <w:r>
        <w:rPr>
          <w:i/>
        </w:rPr>
        <w:t>Главы основной</w:t>
      </w:r>
      <w:r w:rsidRPr="00ED6147">
        <w:rPr>
          <w:i/>
        </w:rPr>
        <w:t xml:space="preserve"> част</w:t>
      </w:r>
      <w:r>
        <w:rPr>
          <w:i/>
        </w:rPr>
        <w:t>и</w:t>
      </w:r>
      <w:r w:rsidRPr="00ED6147">
        <w:rPr>
          <w:i/>
        </w:rPr>
        <w:t xml:space="preserve"> </w:t>
      </w:r>
    </w:p>
    <w:p w:rsidR="009D5324" w:rsidRPr="00ED6147" w:rsidRDefault="009D5324" w:rsidP="00AF118E">
      <w:pPr>
        <w:pStyle w:val="BodyText"/>
        <w:numPr>
          <w:ilvl w:val="0"/>
          <w:numId w:val="2"/>
        </w:numPr>
        <w:spacing w:after="0"/>
        <w:jc w:val="both"/>
        <w:rPr>
          <w:i/>
        </w:rPr>
      </w:pPr>
      <w:r w:rsidRPr="00ED6147">
        <w:rPr>
          <w:i/>
        </w:rPr>
        <w:t xml:space="preserve">Заключение </w:t>
      </w:r>
    </w:p>
    <w:p w:rsidR="009D5324" w:rsidRDefault="009D5324" w:rsidP="00AF118E">
      <w:pPr>
        <w:pStyle w:val="BodyText"/>
        <w:numPr>
          <w:ilvl w:val="0"/>
          <w:numId w:val="2"/>
        </w:numPr>
        <w:spacing w:after="0"/>
        <w:jc w:val="both"/>
      </w:pPr>
      <w:r>
        <w:rPr>
          <w:i/>
        </w:rPr>
        <w:t>С</w:t>
      </w:r>
      <w:r w:rsidRPr="00ED6147">
        <w:rPr>
          <w:i/>
        </w:rPr>
        <w:t>писок использованной литературы</w:t>
      </w:r>
      <w:r w:rsidRPr="007A6D88">
        <w:rPr>
          <w:b/>
          <w:i/>
        </w:rPr>
        <w:t xml:space="preserve"> </w:t>
      </w:r>
      <w:r w:rsidRPr="00D07D1E">
        <w:t>(</w:t>
      </w:r>
      <w:r>
        <w:t>библиография)</w:t>
      </w:r>
    </w:p>
    <w:p w:rsidR="009D5324" w:rsidRPr="00ED6147" w:rsidRDefault="009D5324" w:rsidP="00AF118E">
      <w:pPr>
        <w:pStyle w:val="BodyText"/>
        <w:numPr>
          <w:ilvl w:val="0"/>
          <w:numId w:val="2"/>
        </w:numPr>
        <w:spacing w:after="0"/>
        <w:jc w:val="both"/>
      </w:pPr>
      <w:r w:rsidRPr="00ED6147">
        <w:rPr>
          <w:i/>
        </w:rPr>
        <w:t>Приложение</w:t>
      </w:r>
      <w:r>
        <w:t xml:space="preserve"> </w:t>
      </w:r>
    </w:p>
    <w:p w:rsidR="009D5324" w:rsidRDefault="009D5324" w:rsidP="00AF118E">
      <w:pPr>
        <w:pStyle w:val="BodyText"/>
      </w:pPr>
    </w:p>
    <w:p w:rsidR="009D5324" w:rsidRPr="00E50715" w:rsidRDefault="009D5324" w:rsidP="00AF118E">
      <w:pPr>
        <w:pStyle w:val="BodyText"/>
      </w:pPr>
      <w:r>
        <w:rPr>
          <w:b/>
          <w:bCs/>
        </w:rPr>
        <w:t xml:space="preserve">10. Процедура защиты: </w:t>
      </w:r>
      <w:r>
        <w:t xml:space="preserve">выступление длится 5-7 </w:t>
      </w:r>
      <w:r w:rsidRPr="00E50715">
        <w:t xml:space="preserve">минут. Защита работы может сопровождаться наглядным материалом: таблицами, рисунками, фото - видео- аудиоматериалами </w:t>
      </w:r>
      <w:r>
        <w:t xml:space="preserve">(в т.ч. мультимедийными презентациями) </w:t>
      </w:r>
      <w:r w:rsidRPr="00E50715">
        <w:t xml:space="preserve">и др. Автор должен кратко обосновать выбор темы исследования, </w:t>
      </w:r>
      <w:r>
        <w:rPr>
          <w:sz w:val="22"/>
          <w:szCs w:val="22"/>
        </w:rPr>
        <w:t>предъявить основные цели, задачи и результаты работы,</w:t>
      </w:r>
      <w:r w:rsidRPr="00E50715">
        <w:t xml:space="preserve"> свой личный вклад в изучение проблемы, охарактеризовать </w:t>
      </w:r>
      <w:r>
        <w:t>источники и методы исследований</w:t>
      </w:r>
      <w:r w:rsidRPr="00E50715">
        <w:t xml:space="preserve">. </w:t>
      </w:r>
    </w:p>
    <w:p w:rsidR="009D5324" w:rsidRDefault="009D5324" w:rsidP="00AF118E">
      <w:pPr>
        <w:jc w:val="both"/>
        <w:rPr>
          <w:b/>
          <w:sz w:val="22"/>
          <w:szCs w:val="22"/>
        </w:rPr>
      </w:pPr>
    </w:p>
    <w:p w:rsidR="009D5324" w:rsidRPr="00833080" w:rsidRDefault="009D5324" w:rsidP="00AF118E">
      <w:pPr>
        <w:jc w:val="both"/>
        <w:rPr>
          <w:sz w:val="22"/>
          <w:szCs w:val="22"/>
        </w:rPr>
      </w:pPr>
      <w:r w:rsidRPr="00833080">
        <w:rPr>
          <w:b/>
          <w:sz w:val="22"/>
          <w:szCs w:val="22"/>
        </w:rPr>
        <w:t>Рекомендуемые критерии оценки защиты работ авторами:</w:t>
      </w:r>
      <w:r w:rsidRPr="00833080">
        <w:rPr>
          <w:sz w:val="22"/>
          <w:szCs w:val="22"/>
        </w:rPr>
        <w:br/>
        <w:t>- умение обосновать выбор темы исследования;</w:t>
      </w:r>
    </w:p>
    <w:p w:rsidR="009D5324" w:rsidRPr="00833080" w:rsidRDefault="009D5324" w:rsidP="00AF118E">
      <w:pPr>
        <w:jc w:val="both"/>
        <w:rPr>
          <w:sz w:val="22"/>
          <w:szCs w:val="22"/>
        </w:rPr>
      </w:pPr>
      <w:r w:rsidRPr="00833080">
        <w:rPr>
          <w:sz w:val="22"/>
          <w:szCs w:val="22"/>
        </w:rPr>
        <w:t>- умение аргументировать постановку рабочих задач исследования;</w:t>
      </w:r>
    </w:p>
    <w:p w:rsidR="009D5324" w:rsidRPr="00833080" w:rsidRDefault="009D5324" w:rsidP="00AF118E">
      <w:pPr>
        <w:jc w:val="both"/>
        <w:rPr>
          <w:sz w:val="22"/>
          <w:szCs w:val="22"/>
        </w:rPr>
      </w:pPr>
      <w:r w:rsidRPr="00833080">
        <w:rPr>
          <w:sz w:val="22"/>
          <w:szCs w:val="22"/>
        </w:rPr>
        <w:t>- общий уровень компетентности в области проводимого исследования;</w:t>
      </w:r>
    </w:p>
    <w:p w:rsidR="009D5324" w:rsidRDefault="009D5324" w:rsidP="00AF118E">
      <w:pPr>
        <w:jc w:val="both"/>
        <w:rPr>
          <w:sz w:val="22"/>
          <w:szCs w:val="22"/>
        </w:rPr>
      </w:pPr>
      <w:r w:rsidRPr="00833080">
        <w:rPr>
          <w:sz w:val="22"/>
          <w:szCs w:val="22"/>
        </w:rPr>
        <w:t xml:space="preserve">-  уровень методической компетенции – понимание и умение объяснить сущность применяемых  </w:t>
      </w:r>
    </w:p>
    <w:p w:rsidR="009D5324" w:rsidRPr="00833080" w:rsidRDefault="009D5324" w:rsidP="00AF11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33080">
        <w:rPr>
          <w:sz w:val="22"/>
          <w:szCs w:val="22"/>
        </w:rPr>
        <w:t>методов;</w:t>
      </w:r>
    </w:p>
    <w:p w:rsidR="009D5324" w:rsidRPr="00833080" w:rsidRDefault="009D5324" w:rsidP="00AF118E">
      <w:pPr>
        <w:jc w:val="both"/>
        <w:rPr>
          <w:sz w:val="22"/>
          <w:szCs w:val="22"/>
        </w:rPr>
      </w:pPr>
      <w:r w:rsidRPr="00833080">
        <w:rPr>
          <w:sz w:val="22"/>
          <w:szCs w:val="22"/>
        </w:rPr>
        <w:t xml:space="preserve">- </w:t>
      </w:r>
      <w:r>
        <w:rPr>
          <w:sz w:val="22"/>
          <w:szCs w:val="22"/>
        </w:rPr>
        <w:t>обоснование (анализа) оценки</w:t>
      </w:r>
      <w:r w:rsidRPr="00833080">
        <w:rPr>
          <w:sz w:val="22"/>
          <w:szCs w:val="22"/>
        </w:rPr>
        <w:t xml:space="preserve"> полученных результатов;</w:t>
      </w:r>
    </w:p>
    <w:p w:rsidR="009D5324" w:rsidRDefault="009D5324" w:rsidP="00AF118E">
      <w:pPr>
        <w:jc w:val="both"/>
        <w:rPr>
          <w:sz w:val="22"/>
          <w:szCs w:val="22"/>
        </w:rPr>
      </w:pPr>
      <w:r w:rsidRPr="00833080">
        <w:rPr>
          <w:sz w:val="22"/>
          <w:szCs w:val="22"/>
        </w:rPr>
        <w:t xml:space="preserve">- четкость формулирования заключения или выводов, понимание их соответствия поставленным </w:t>
      </w:r>
    </w:p>
    <w:p w:rsidR="009D5324" w:rsidRPr="00833080" w:rsidRDefault="009D5324" w:rsidP="00AF11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целям</w:t>
      </w:r>
      <w:r w:rsidRPr="00833080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833080">
        <w:rPr>
          <w:sz w:val="22"/>
          <w:szCs w:val="22"/>
        </w:rPr>
        <w:t xml:space="preserve">задачам исследования; </w:t>
      </w:r>
    </w:p>
    <w:p w:rsidR="009D5324" w:rsidRDefault="009D5324" w:rsidP="00AF118E">
      <w:pPr>
        <w:jc w:val="both"/>
        <w:rPr>
          <w:sz w:val="22"/>
          <w:szCs w:val="22"/>
        </w:rPr>
      </w:pPr>
      <w:r w:rsidRPr="00833080">
        <w:rPr>
          <w:sz w:val="22"/>
          <w:szCs w:val="22"/>
        </w:rPr>
        <w:t xml:space="preserve">- степень владения материалом, способность корректно пользоваться необходимой терминологией, </w:t>
      </w:r>
      <w:r>
        <w:rPr>
          <w:sz w:val="22"/>
          <w:szCs w:val="22"/>
        </w:rPr>
        <w:t xml:space="preserve">  </w:t>
      </w:r>
    </w:p>
    <w:p w:rsidR="009D5324" w:rsidRPr="00833080" w:rsidRDefault="009D5324" w:rsidP="00AF11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833080">
        <w:rPr>
          <w:sz w:val="22"/>
          <w:szCs w:val="22"/>
        </w:rPr>
        <w:t xml:space="preserve">способность грамотно и полно отвечать на поставленные вопросы </w:t>
      </w:r>
      <w:r>
        <w:rPr>
          <w:sz w:val="22"/>
          <w:szCs w:val="22"/>
        </w:rPr>
        <w:t xml:space="preserve">жюри </w:t>
      </w:r>
      <w:r w:rsidRPr="00833080">
        <w:rPr>
          <w:sz w:val="22"/>
          <w:szCs w:val="22"/>
        </w:rPr>
        <w:t>и аудитории.</w:t>
      </w:r>
    </w:p>
    <w:p w:rsidR="009D5324" w:rsidRPr="00833080" w:rsidRDefault="009D5324" w:rsidP="00AF118E">
      <w:pPr>
        <w:rPr>
          <w:sz w:val="22"/>
          <w:szCs w:val="22"/>
        </w:rPr>
      </w:pPr>
    </w:p>
    <w:p w:rsidR="009D5324" w:rsidRDefault="009D5324" w:rsidP="00AF118E">
      <w:pPr>
        <w:rPr>
          <w:sz w:val="22"/>
          <w:szCs w:val="22"/>
        </w:rPr>
      </w:pPr>
      <w:r>
        <w:rPr>
          <w:sz w:val="22"/>
          <w:szCs w:val="22"/>
        </w:rPr>
        <w:t>По завершению</w:t>
      </w:r>
      <w:r w:rsidRPr="00833080">
        <w:rPr>
          <w:sz w:val="22"/>
          <w:szCs w:val="22"/>
        </w:rPr>
        <w:t xml:space="preserve"> защиты </w:t>
      </w:r>
      <w:r>
        <w:rPr>
          <w:sz w:val="22"/>
          <w:szCs w:val="22"/>
        </w:rPr>
        <w:t>работы, выступающему могут задать вопросы, как участники секции, так и члены жюри.</w:t>
      </w:r>
    </w:p>
    <w:p w:rsidR="009D5324" w:rsidRPr="00833080" w:rsidRDefault="009D5324" w:rsidP="00AF118E">
      <w:pPr>
        <w:rPr>
          <w:b/>
          <w:sz w:val="22"/>
          <w:szCs w:val="22"/>
        </w:rPr>
      </w:pPr>
      <w:r w:rsidRPr="00B40C8F">
        <w:rPr>
          <w:b/>
          <w:sz w:val="22"/>
          <w:szCs w:val="22"/>
        </w:rPr>
        <w:t>!!!</w:t>
      </w:r>
      <w:r>
        <w:rPr>
          <w:sz w:val="22"/>
          <w:szCs w:val="22"/>
        </w:rPr>
        <w:t xml:space="preserve"> </w:t>
      </w:r>
      <w:r w:rsidRPr="00833080">
        <w:rPr>
          <w:b/>
          <w:sz w:val="22"/>
          <w:szCs w:val="22"/>
        </w:rPr>
        <w:t>Жюри  учитывает не только ответы автора, но и качество вопросов и суждений оппонентов (активность работы на секции).</w:t>
      </w:r>
    </w:p>
    <w:p w:rsidR="009D5324" w:rsidRDefault="009D5324" w:rsidP="00AF118E">
      <w:pPr>
        <w:jc w:val="both"/>
      </w:pPr>
    </w:p>
    <w:p w:rsidR="009D5324" w:rsidRDefault="009D5324" w:rsidP="00AF118E">
      <w:pPr>
        <w:jc w:val="both"/>
      </w:pPr>
      <w:r>
        <w:rPr>
          <w:b/>
          <w:bCs/>
        </w:rPr>
        <w:t>11. Жюри конференции.</w:t>
      </w:r>
    </w:p>
    <w:p w:rsidR="009D5324" w:rsidRDefault="009D5324" w:rsidP="00AF118E">
      <w:pPr>
        <w:jc w:val="both"/>
      </w:pPr>
      <w:r>
        <w:t xml:space="preserve">В состав жюри конференции входят представители от организаций  учредителей. </w:t>
      </w:r>
    </w:p>
    <w:p w:rsidR="009D5324" w:rsidRPr="00AF118E" w:rsidRDefault="009D5324" w:rsidP="00AF118E">
      <w:pPr>
        <w:pStyle w:val="Heading4"/>
        <w:jc w:val="both"/>
        <w:rPr>
          <w:i w:val="0"/>
          <w:color w:val="auto"/>
        </w:rPr>
      </w:pPr>
      <w:r w:rsidRPr="00AF118E">
        <w:rPr>
          <w:i w:val="0"/>
          <w:color w:val="auto"/>
        </w:rPr>
        <w:t>12. Подведение итогов.</w:t>
      </w:r>
    </w:p>
    <w:p w:rsidR="009D5324" w:rsidRPr="00AF118E" w:rsidRDefault="009D5324" w:rsidP="00AF118E">
      <w:pPr>
        <w:pStyle w:val="Heading4"/>
        <w:rPr>
          <w:i w:val="0"/>
          <w:color w:val="auto"/>
          <w:sz w:val="22"/>
          <w:szCs w:val="22"/>
        </w:rPr>
      </w:pPr>
      <w:r w:rsidRPr="00AF118E">
        <w:rPr>
          <w:i w:val="0"/>
          <w:color w:val="auto"/>
          <w:sz w:val="22"/>
          <w:szCs w:val="22"/>
        </w:rPr>
        <w:t>Награждение победителей, в соответствии с решением жюри, осуществляется на каждой секции следующим образом:</w:t>
      </w:r>
      <w:r w:rsidRPr="00AF118E">
        <w:rPr>
          <w:i w:val="0"/>
          <w:color w:val="auto"/>
          <w:sz w:val="22"/>
          <w:szCs w:val="22"/>
        </w:rPr>
        <w:br/>
        <w:t>дипломы I, II, III степени;</w:t>
      </w:r>
      <w:r w:rsidRPr="00AF118E">
        <w:rPr>
          <w:i w:val="0"/>
          <w:color w:val="auto"/>
          <w:sz w:val="22"/>
          <w:szCs w:val="22"/>
        </w:rPr>
        <w:br/>
        <w:t>За лучший реферат вручается Диплом лауреата.</w:t>
      </w:r>
      <w:r w:rsidRPr="00AF118E">
        <w:rPr>
          <w:i w:val="0"/>
          <w:color w:val="auto"/>
          <w:sz w:val="22"/>
          <w:szCs w:val="22"/>
        </w:rPr>
        <w:br/>
        <w:t xml:space="preserve">Остальным участникам конкурса вручаются свидетельства участника конференции. </w:t>
      </w:r>
    </w:p>
    <w:p w:rsidR="009D5324" w:rsidRPr="009E7E22" w:rsidRDefault="009D5324" w:rsidP="00AF118E">
      <w:pPr>
        <w:rPr>
          <w:b/>
          <w:sz w:val="22"/>
          <w:szCs w:val="22"/>
        </w:rPr>
      </w:pPr>
      <w:r w:rsidRPr="009E7E22">
        <w:rPr>
          <w:b/>
          <w:sz w:val="22"/>
          <w:szCs w:val="22"/>
        </w:rPr>
        <w:t>Победители и призеры конференции рекомендуются для участия в мероприятиях регионального и всероссийского уровня.</w:t>
      </w:r>
    </w:p>
    <w:p w:rsidR="009D5324" w:rsidRPr="00833080" w:rsidRDefault="009D5324" w:rsidP="00AF118E">
      <w:pPr>
        <w:rPr>
          <w:b/>
          <w:sz w:val="22"/>
          <w:szCs w:val="22"/>
        </w:rPr>
      </w:pPr>
      <w:r w:rsidRPr="00833080">
        <w:rPr>
          <w:b/>
          <w:sz w:val="22"/>
          <w:szCs w:val="22"/>
        </w:rPr>
        <w:t>ВНИМАНИЕ! Все спорные вопросы, возникшие в ходе работы секции, решаются  непосредственно с членами жюри, по завершению работы данной секции.</w:t>
      </w:r>
      <w:r>
        <w:rPr>
          <w:b/>
          <w:sz w:val="22"/>
          <w:szCs w:val="22"/>
        </w:rPr>
        <w:t xml:space="preserve"> Претензии после подведения итогов и награждения НЕ ПРИНИМАЮТСЯ!</w:t>
      </w:r>
    </w:p>
    <w:p w:rsidR="009D5324" w:rsidRDefault="009D5324" w:rsidP="00AF118E">
      <w:pPr>
        <w:jc w:val="both"/>
        <w:rPr>
          <w:b/>
          <w:bCs/>
          <w:sz w:val="22"/>
          <w:szCs w:val="22"/>
        </w:rPr>
      </w:pPr>
    </w:p>
    <w:p w:rsidR="009D5324" w:rsidRPr="00833080" w:rsidRDefault="009D5324" w:rsidP="00AF118E">
      <w:pPr>
        <w:jc w:val="both"/>
        <w:rPr>
          <w:b/>
          <w:bCs/>
          <w:sz w:val="22"/>
          <w:szCs w:val="22"/>
        </w:rPr>
      </w:pPr>
      <w:r w:rsidRPr="00833080">
        <w:rPr>
          <w:b/>
          <w:bCs/>
          <w:sz w:val="22"/>
          <w:szCs w:val="22"/>
        </w:rPr>
        <w:t>Исполнители:</w:t>
      </w:r>
    </w:p>
    <w:p w:rsidR="009D5324" w:rsidRDefault="009D5324" w:rsidP="00AF11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МАОУ </w:t>
      </w:r>
      <w:r w:rsidRPr="00833080">
        <w:rPr>
          <w:sz w:val="22"/>
          <w:szCs w:val="22"/>
        </w:rPr>
        <w:t>Д</w:t>
      </w:r>
      <w:r>
        <w:rPr>
          <w:sz w:val="22"/>
          <w:szCs w:val="22"/>
        </w:rPr>
        <w:t>О «Дворец детского и юношеского творчества имени А.А.Алексеевой»</w:t>
      </w:r>
      <w:r w:rsidRPr="00833080">
        <w:rPr>
          <w:sz w:val="22"/>
          <w:szCs w:val="22"/>
        </w:rPr>
        <w:t xml:space="preserve">, </w:t>
      </w:r>
    </w:p>
    <w:p w:rsidR="009D5324" w:rsidRDefault="009D5324" w:rsidP="00AF118E">
      <w:pPr>
        <w:jc w:val="both"/>
        <w:rPr>
          <w:sz w:val="22"/>
          <w:szCs w:val="22"/>
        </w:rPr>
      </w:pPr>
      <w:r w:rsidRPr="00833080">
        <w:rPr>
          <w:sz w:val="22"/>
          <w:szCs w:val="22"/>
        </w:rPr>
        <w:t>г. Череповец, ул. Сталеваров, 32,</w:t>
      </w:r>
      <w:r>
        <w:rPr>
          <w:sz w:val="22"/>
          <w:szCs w:val="22"/>
        </w:rPr>
        <w:t xml:space="preserve"> </w:t>
      </w:r>
    </w:p>
    <w:p w:rsidR="009D5324" w:rsidRDefault="009D5324" w:rsidP="00AF11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методист: Долганова Елена Юрьевна </w:t>
      </w:r>
    </w:p>
    <w:p w:rsidR="009D5324" w:rsidRPr="00095E81" w:rsidRDefault="009D5324" w:rsidP="00AF118E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педагог-организатор: Деревягина Ольга Владимировна (кабинет № 19, телефон: 57 -11 – 64, 89216854633)</w:t>
      </w:r>
    </w:p>
    <w:p w:rsidR="009D5324" w:rsidRPr="00FF6566" w:rsidRDefault="009D5324" w:rsidP="00AF118E">
      <w:pPr>
        <w:jc w:val="both"/>
        <w:rPr>
          <w:b/>
        </w:rPr>
      </w:pPr>
      <w:r w:rsidRPr="00FF6566">
        <w:rPr>
          <w:b/>
        </w:rPr>
        <w:t xml:space="preserve">Все материалы присылаются на электронную почту      o.v.derevyagina@yandex.ru </w:t>
      </w:r>
    </w:p>
    <w:p w:rsidR="009D5324" w:rsidRPr="00FF6566" w:rsidRDefault="009D5324" w:rsidP="00AF118E">
      <w:pPr>
        <w:jc w:val="right"/>
        <w:rPr>
          <w:b/>
          <w:bCs/>
        </w:rPr>
      </w:pPr>
    </w:p>
    <w:p w:rsidR="009D5324" w:rsidRPr="00095E81" w:rsidRDefault="009D5324" w:rsidP="00AF118E">
      <w:pPr>
        <w:jc w:val="right"/>
        <w:rPr>
          <w:b/>
          <w:bCs/>
        </w:rPr>
      </w:pPr>
    </w:p>
    <w:p w:rsidR="009D5324" w:rsidRDefault="009D5324" w:rsidP="00AF118E">
      <w:pPr>
        <w:jc w:val="right"/>
        <w:rPr>
          <w:b/>
          <w:bCs/>
        </w:rPr>
      </w:pPr>
    </w:p>
    <w:p w:rsidR="009D5324" w:rsidRDefault="009D5324" w:rsidP="00AF118E">
      <w:pPr>
        <w:jc w:val="right"/>
        <w:rPr>
          <w:b/>
          <w:bCs/>
        </w:rPr>
      </w:pPr>
    </w:p>
    <w:p w:rsidR="009D5324" w:rsidRDefault="009D5324" w:rsidP="00AF118E">
      <w:pPr>
        <w:jc w:val="right"/>
        <w:rPr>
          <w:b/>
          <w:bCs/>
        </w:rPr>
      </w:pPr>
    </w:p>
    <w:p w:rsidR="009D5324" w:rsidRDefault="009D5324" w:rsidP="00AF118E">
      <w:pPr>
        <w:jc w:val="right"/>
        <w:rPr>
          <w:b/>
          <w:bCs/>
        </w:rPr>
      </w:pPr>
    </w:p>
    <w:p w:rsidR="009D5324" w:rsidRDefault="009D5324" w:rsidP="00AF118E">
      <w:pPr>
        <w:jc w:val="right"/>
        <w:rPr>
          <w:b/>
          <w:bCs/>
        </w:rPr>
      </w:pPr>
    </w:p>
    <w:p w:rsidR="009D5324" w:rsidRDefault="009D5324" w:rsidP="00AF118E">
      <w:pPr>
        <w:jc w:val="right"/>
        <w:rPr>
          <w:b/>
          <w:bCs/>
        </w:rPr>
      </w:pPr>
    </w:p>
    <w:p w:rsidR="009D5324" w:rsidRDefault="009D5324" w:rsidP="00AF118E">
      <w:pPr>
        <w:jc w:val="right"/>
        <w:rPr>
          <w:b/>
          <w:bCs/>
        </w:rPr>
      </w:pPr>
    </w:p>
    <w:p w:rsidR="009D5324" w:rsidRPr="00FF6566" w:rsidRDefault="009D5324" w:rsidP="00AF118E">
      <w:pPr>
        <w:jc w:val="right"/>
        <w:rPr>
          <w:b/>
          <w:bCs/>
        </w:rPr>
      </w:pPr>
      <w:r w:rsidRPr="00424EFA">
        <w:rPr>
          <w:b/>
          <w:bCs/>
        </w:rPr>
        <w:t>Приложение</w:t>
      </w:r>
      <w:r w:rsidRPr="00FF6566">
        <w:rPr>
          <w:b/>
          <w:bCs/>
        </w:rPr>
        <w:t xml:space="preserve"> 1 </w:t>
      </w:r>
    </w:p>
    <w:p w:rsidR="009D5324" w:rsidRPr="00AF118E" w:rsidRDefault="009D5324" w:rsidP="00AF118E">
      <w:pPr>
        <w:pStyle w:val="Heading5"/>
        <w:spacing w:before="0"/>
        <w:jc w:val="center"/>
        <w:rPr>
          <w:rFonts w:ascii="Times New Roman" w:hAnsi="Times New Roman"/>
          <w:b/>
          <w:color w:val="auto"/>
        </w:rPr>
      </w:pPr>
      <w:r w:rsidRPr="00AF118E">
        <w:rPr>
          <w:rFonts w:ascii="Times New Roman" w:hAnsi="Times New Roman"/>
          <w:b/>
          <w:color w:val="auto"/>
        </w:rPr>
        <w:t>Заявка</w:t>
      </w:r>
    </w:p>
    <w:p w:rsidR="009D5324" w:rsidRPr="00AF118E" w:rsidRDefault="009D5324" w:rsidP="00AF118E">
      <w:pPr>
        <w:pStyle w:val="Heading2"/>
        <w:spacing w:before="0"/>
        <w:jc w:val="center"/>
        <w:rPr>
          <w:rFonts w:ascii="Times New Roman" w:hAnsi="Times New Roman"/>
          <w:color w:val="auto"/>
          <w:szCs w:val="24"/>
        </w:rPr>
      </w:pPr>
      <w:r w:rsidRPr="00AF118E">
        <w:rPr>
          <w:rFonts w:ascii="Times New Roman" w:hAnsi="Times New Roman"/>
          <w:bCs w:val="0"/>
          <w:color w:val="auto"/>
          <w:szCs w:val="24"/>
        </w:rPr>
        <w:t xml:space="preserve">На  участие в </w:t>
      </w:r>
      <w:r w:rsidRPr="00AF118E">
        <w:rPr>
          <w:rFonts w:ascii="Times New Roman" w:hAnsi="Times New Roman"/>
          <w:color w:val="auto"/>
          <w:szCs w:val="24"/>
          <w:lang w:val="en-US"/>
        </w:rPr>
        <w:t>XXI</w:t>
      </w:r>
      <w:r w:rsidRPr="00AF118E">
        <w:rPr>
          <w:rFonts w:ascii="Times New Roman" w:hAnsi="Times New Roman"/>
          <w:color w:val="auto"/>
          <w:szCs w:val="24"/>
        </w:rPr>
        <w:t xml:space="preserve"> городской конференции учащихся</w:t>
      </w:r>
    </w:p>
    <w:p w:rsidR="009D5324" w:rsidRPr="00AF118E" w:rsidRDefault="009D5324" w:rsidP="00AF118E">
      <w:pPr>
        <w:pStyle w:val="Heading2"/>
        <w:spacing w:before="0"/>
        <w:jc w:val="center"/>
        <w:rPr>
          <w:rFonts w:ascii="Times New Roman" w:hAnsi="Times New Roman"/>
          <w:color w:val="auto"/>
          <w:szCs w:val="24"/>
        </w:rPr>
      </w:pPr>
      <w:r w:rsidRPr="00AF118E">
        <w:rPr>
          <w:rFonts w:ascii="Times New Roman" w:hAnsi="Times New Roman"/>
          <w:color w:val="auto"/>
          <w:szCs w:val="24"/>
        </w:rPr>
        <w:t>«Первая ступень в науку»</w:t>
      </w:r>
    </w:p>
    <w:p w:rsidR="009D5324" w:rsidRPr="00424EFA" w:rsidRDefault="009D5324" w:rsidP="00AF118E">
      <w:pPr>
        <w:pStyle w:val="Heading2"/>
        <w:rPr>
          <w:b w:val="0"/>
          <w:bCs w:val="0"/>
          <w:szCs w:val="24"/>
        </w:rPr>
      </w:pPr>
    </w:p>
    <w:p w:rsidR="009D5324" w:rsidRPr="00424EFA" w:rsidRDefault="009D5324" w:rsidP="00AF11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8"/>
        <w:gridCol w:w="6112"/>
      </w:tblGrid>
      <w:tr w:rsidR="009D5324" w:rsidRPr="00424EFA" w:rsidTr="00457FCE">
        <w:trPr>
          <w:cantSplit/>
        </w:trPr>
        <w:tc>
          <w:tcPr>
            <w:tcW w:w="9853" w:type="dxa"/>
            <w:gridSpan w:val="2"/>
          </w:tcPr>
          <w:p w:rsidR="009D5324" w:rsidRPr="00424EFA" w:rsidRDefault="009D5324" w:rsidP="00457FCE">
            <w:pPr>
              <w:jc w:val="center"/>
            </w:pPr>
            <w:r w:rsidRPr="00424EFA">
              <w:t>Информация  об  участнике  конференции</w:t>
            </w:r>
          </w:p>
        </w:tc>
      </w:tr>
      <w:tr w:rsidR="009D5324" w:rsidRPr="00424EFA" w:rsidTr="00457FCE">
        <w:tc>
          <w:tcPr>
            <w:tcW w:w="3510" w:type="dxa"/>
          </w:tcPr>
          <w:p w:rsidR="009D5324" w:rsidRPr="00424EFA" w:rsidRDefault="009D5324" w:rsidP="00457FCE">
            <w:r w:rsidRPr="00424EFA">
              <w:t>Фамилия</w:t>
            </w:r>
          </w:p>
        </w:tc>
        <w:tc>
          <w:tcPr>
            <w:tcW w:w="6343" w:type="dxa"/>
          </w:tcPr>
          <w:p w:rsidR="009D5324" w:rsidRPr="00424EFA" w:rsidRDefault="009D5324" w:rsidP="00457FCE"/>
        </w:tc>
      </w:tr>
      <w:tr w:rsidR="009D5324" w:rsidRPr="00424EFA" w:rsidTr="00457FCE">
        <w:tc>
          <w:tcPr>
            <w:tcW w:w="3510" w:type="dxa"/>
          </w:tcPr>
          <w:p w:rsidR="009D5324" w:rsidRPr="00424EFA" w:rsidRDefault="009D5324" w:rsidP="00457FCE">
            <w:r w:rsidRPr="00424EFA">
              <w:t>Имя, Отчество</w:t>
            </w:r>
          </w:p>
        </w:tc>
        <w:tc>
          <w:tcPr>
            <w:tcW w:w="6343" w:type="dxa"/>
          </w:tcPr>
          <w:p w:rsidR="009D5324" w:rsidRPr="00424EFA" w:rsidRDefault="009D5324" w:rsidP="00457FCE"/>
        </w:tc>
      </w:tr>
      <w:tr w:rsidR="009D5324" w:rsidRPr="00424EFA" w:rsidTr="00457FCE">
        <w:tc>
          <w:tcPr>
            <w:tcW w:w="3510" w:type="dxa"/>
          </w:tcPr>
          <w:p w:rsidR="009D5324" w:rsidRPr="00424EFA" w:rsidRDefault="009D5324" w:rsidP="00457FCE">
            <w:r w:rsidRPr="00424EFA">
              <w:t>Дата рождения</w:t>
            </w:r>
          </w:p>
        </w:tc>
        <w:tc>
          <w:tcPr>
            <w:tcW w:w="6343" w:type="dxa"/>
          </w:tcPr>
          <w:p w:rsidR="009D5324" w:rsidRPr="00424EFA" w:rsidRDefault="009D5324" w:rsidP="00457FCE"/>
        </w:tc>
      </w:tr>
      <w:tr w:rsidR="009D5324" w:rsidRPr="00424EFA" w:rsidTr="00457FCE">
        <w:tc>
          <w:tcPr>
            <w:tcW w:w="3510" w:type="dxa"/>
          </w:tcPr>
          <w:p w:rsidR="009D5324" w:rsidRPr="00424EFA" w:rsidRDefault="009D5324" w:rsidP="00457FCE">
            <w:r w:rsidRPr="00424EFA">
              <w:t>Место учебы, класс /курс</w:t>
            </w:r>
          </w:p>
        </w:tc>
        <w:tc>
          <w:tcPr>
            <w:tcW w:w="6343" w:type="dxa"/>
          </w:tcPr>
          <w:p w:rsidR="009D5324" w:rsidRPr="00424EFA" w:rsidRDefault="009D5324" w:rsidP="00457FCE"/>
        </w:tc>
      </w:tr>
      <w:tr w:rsidR="009D5324" w:rsidRPr="00424EFA" w:rsidTr="00457FCE">
        <w:tc>
          <w:tcPr>
            <w:tcW w:w="3510" w:type="dxa"/>
          </w:tcPr>
          <w:p w:rsidR="009D5324" w:rsidRPr="00424EFA" w:rsidRDefault="009D5324" w:rsidP="00457FCE">
            <w:r w:rsidRPr="00424EFA">
              <w:t>Необходимая  техника</w:t>
            </w:r>
          </w:p>
          <w:p w:rsidR="009D5324" w:rsidRPr="00424EFA" w:rsidRDefault="009D5324" w:rsidP="00457FCE">
            <w:r w:rsidRPr="00424EFA">
              <w:t>для презентации.</w:t>
            </w:r>
          </w:p>
        </w:tc>
        <w:tc>
          <w:tcPr>
            <w:tcW w:w="6343" w:type="dxa"/>
          </w:tcPr>
          <w:p w:rsidR="009D5324" w:rsidRPr="00424EFA" w:rsidRDefault="009D5324" w:rsidP="00457FCE"/>
        </w:tc>
      </w:tr>
      <w:tr w:rsidR="009D5324" w:rsidRPr="00424EFA" w:rsidTr="00457FCE">
        <w:tc>
          <w:tcPr>
            <w:tcW w:w="3510" w:type="dxa"/>
          </w:tcPr>
          <w:p w:rsidR="009D5324" w:rsidRPr="00424EFA" w:rsidRDefault="009D5324" w:rsidP="00457FCE">
            <w:r w:rsidRPr="00424EFA">
              <w:t>Контактный телефон</w:t>
            </w:r>
          </w:p>
        </w:tc>
        <w:tc>
          <w:tcPr>
            <w:tcW w:w="6343" w:type="dxa"/>
          </w:tcPr>
          <w:p w:rsidR="009D5324" w:rsidRPr="00424EFA" w:rsidRDefault="009D5324" w:rsidP="00457FCE"/>
        </w:tc>
      </w:tr>
      <w:tr w:rsidR="009D5324" w:rsidRPr="00424EFA" w:rsidTr="00457FCE">
        <w:trPr>
          <w:cantSplit/>
        </w:trPr>
        <w:tc>
          <w:tcPr>
            <w:tcW w:w="9853" w:type="dxa"/>
            <w:gridSpan w:val="2"/>
          </w:tcPr>
          <w:p w:rsidR="009D5324" w:rsidRPr="00424EFA" w:rsidRDefault="009D5324" w:rsidP="00457FCE">
            <w:pPr>
              <w:jc w:val="center"/>
            </w:pPr>
            <w:r w:rsidRPr="00424EFA">
              <w:t>Информация о работе</w:t>
            </w:r>
          </w:p>
        </w:tc>
      </w:tr>
      <w:tr w:rsidR="009D5324" w:rsidRPr="00424EFA" w:rsidTr="00457FCE">
        <w:tc>
          <w:tcPr>
            <w:tcW w:w="3510" w:type="dxa"/>
          </w:tcPr>
          <w:p w:rsidR="009D5324" w:rsidRPr="00424EFA" w:rsidRDefault="009D5324" w:rsidP="00457FCE">
            <w:r w:rsidRPr="00424EFA">
              <w:t>Направление науки/ секция</w:t>
            </w:r>
          </w:p>
        </w:tc>
        <w:tc>
          <w:tcPr>
            <w:tcW w:w="6343" w:type="dxa"/>
          </w:tcPr>
          <w:p w:rsidR="009D5324" w:rsidRPr="00424EFA" w:rsidRDefault="009D5324" w:rsidP="00457FCE"/>
        </w:tc>
      </w:tr>
      <w:tr w:rsidR="009D5324" w:rsidRPr="00424EFA" w:rsidTr="00457FCE">
        <w:tc>
          <w:tcPr>
            <w:tcW w:w="3510" w:type="dxa"/>
          </w:tcPr>
          <w:p w:rsidR="009D5324" w:rsidRPr="00424EFA" w:rsidRDefault="009D5324" w:rsidP="00457FCE">
            <w:r w:rsidRPr="00424EFA">
              <w:t>Название работы</w:t>
            </w:r>
          </w:p>
        </w:tc>
        <w:tc>
          <w:tcPr>
            <w:tcW w:w="6343" w:type="dxa"/>
          </w:tcPr>
          <w:p w:rsidR="009D5324" w:rsidRPr="00424EFA" w:rsidRDefault="009D5324" w:rsidP="00457FCE"/>
        </w:tc>
      </w:tr>
      <w:tr w:rsidR="009D5324" w:rsidRPr="00424EFA" w:rsidTr="00457FCE">
        <w:tc>
          <w:tcPr>
            <w:tcW w:w="3510" w:type="dxa"/>
          </w:tcPr>
          <w:p w:rsidR="009D5324" w:rsidRPr="00424EFA" w:rsidRDefault="009D5324" w:rsidP="00457FCE">
            <w:r w:rsidRPr="00424EFA">
              <w:t>Вид работы (реферат, исследовательская работа)</w:t>
            </w:r>
          </w:p>
        </w:tc>
        <w:tc>
          <w:tcPr>
            <w:tcW w:w="6343" w:type="dxa"/>
          </w:tcPr>
          <w:p w:rsidR="009D5324" w:rsidRPr="00424EFA" w:rsidRDefault="009D5324" w:rsidP="00457FCE"/>
        </w:tc>
      </w:tr>
      <w:tr w:rsidR="009D5324" w:rsidRPr="00424EFA" w:rsidTr="00457FCE">
        <w:trPr>
          <w:cantSplit/>
        </w:trPr>
        <w:tc>
          <w:tcPr>
            <w:tcW w:w="9853" w:type="dxa"/>
            <w:gridSpan w:val="2"/>
          </w:tcPr>
          <w:p w:rsidR="009D5324" w:rsidRPr="00424EFA" w:rsidRDefault="009D5324" w:rsidP="00457FCE">
            <w:pPr>
              <w:jc w:val="center"/>
            </w:pPr>
            <w:r w:rsidRPr="00424EFA">
              <w:t>Научный  руководитель работы</w:t>
            </w:r>
          </w:p>
        </w:tc>
      </w:tr>
      <w:tr w:rsidR="009D5324" w:rsidRPr="00424EFA" w:rsidTr="00457FCE">
        <w:tc>
          <w:tcPr>
            <w:tcW w:w="3510" w:type="dxa"/>
          </w:tcPr>
          <w:p w:rsidR="009D5324" w:rsidRPr="00424EFA" w:rsidRDefault="009D5324" w:rsidP="00457FCE">
            <w:r w:rsidRPr="00424EFA">
              <w:t>Фамилия</w:t>
            </w:r>
          </w:p>
        </w:tc>
        <w:tc>
          <w:tcPr>
            <w:tcW w:w="6343" w:type="dxa"/>
          </w:tcPr>
          <w:p w:rsidR="009D5324" w:rsidRPr="00424EFA" w:rsidRDefault="009D5324" w:rsidP="00457FCE"/>
        </w:tc>
      </w:tr>
      <w:tr w:rsidR="009D5324" w:rsidRPr="00424EFA" w:rsidTr="00457FCE">
        <w:tc>
          <w:tcPr>
            <w:tcW w:w="3510" w:type="dxa"/>
          </w:tcPr>
          <w:p w:rsidR="009D5324" w:rsidRPr="00424EFA" w:rsidRDefault="009D5324" w:rsidP="00457FCE">
            <w:r w:rsidRPr="00424EFA">
              <w:t>Имя, Отчество</w:t>
            </w:r>
          </w:p>
        </w:tc>
        <w:tc>
          <w:tcPr>
            <w:tcW w:w="6343" w:type="dxa"/>
          </w:tcPr>
          <w:p w:rsidR="009D5324" w:rsidRPr="00424EFA" w:rsidRDefault="009D5324" w:rsidP="00457FCE"/>
        </w:tc>
      </w:tr>
      <w:tr w:rsidR="009D5324" w:rsidRPr="00424EFA" w:rsidTr="00457FCE">
        <w:tc>
          <w:tcPr>
            <w:tcW w:w="3510" w:type="dxa"/>
          </w:tcPr>
          <w:p w:rsidR="009D5324" w:rsidRPr="00424EFA" w:rsidRDefault="009D5324" w:rsidP="00457FCE">
            <w:r w:rsidRPr="00424EFA">
              <w:t>Ученая степень, звание</w:t>
            </w:r>
          </w:p>
        </w:tc>
        <w:tc>
          <w:tcPr>
            <w:tcW w:w="6343" w:type="dxa"/>
          </w:tcPr>
          <w:p w:rsidR="009D5324" w:rsidRPr="00424EFA" w:rsidRDefault="009D5324" w:rsidP="00457FCE"/>
        </w:tc>
      </w:tr>
      <w:tr w:rsidR="009D5324" w:rsidRPr="00424EFA" w:rsidTr="00457FCE">
        <w:tc>
          <w:tcPr>
            <w:tcW w:w="3510" w:type="dxa"/>
          </w:tcPr>
          <w:p w:rsidR="009D5324" w:rsidRPr="00424EFA" w:rsidRDefault="009D5324" w:rsidP="00457FCE">
            <w:r w:rsidRPr="00424EFA">
              <w:t>Должность, место работы</w:t>
            </w:r>
          </w:p>
        </w:tc>
        <w:tc>
          <w:tcPr>
            <w:tcW w:w="6343" w:type="dxa"/>
          </w:tcPr>
          <w:p w:rsidR="009D5324" w:rsidRPr="00424EFA" w:rsidRDefault="009D5324" w:rsidP="00457FCE"/>
        </w:tc>
      </w:tr>
      <w:tr w:rsidR="009D5324" w:rsidRPr="00424EFA" w:rsidTr="00457FCE">
        <w:tc>
          <w:tcPr>
            <w:tcW w:w="3510" w:type="dxa"/>
          </w:tcPr>
          <w:p w:rsidR="009D5324" w:rsidRPr="00D345F3" w:rsidRDefault="009D5324" w:rsidP="00457FCE">
            <w:pPr>
              <w:rPr>
                <w:b/>
              </w:rPr>
            </w:pPr>
            <w:r w:rsidRPr="00D345F3">
              <w:rPr>
                <w:b/>
              </w:rPr>
              <w:t>Телефон, электронная почта</w:t>
            </w:r>
            <w:r>
              <w:rPr>
                <w:b/>
              </w:rPr>
              <w:t xml:space="preserve"> (обязательно указать для получения ссылки на защиту работы)</w:t>
            </w:r>
          </w:p>
        </w:tc>
        <w:tc>
          <w:tcPr>
            <w:tcW w:w="6343" w:type="dxa"/>
          </w:tcPr>
          <w:p w:rsidR="009D5324" w:rsidRPr="00424EFA" w:rsidRDefault="009D5324" w:rsidP="00457FCE"/>
        </w:tc>
      </w:tr>
    </w:tbl>
    <w:p w:rsidR="009D5324" w:rsidRPr="00424EFA" w:rsidRDefault="009D5324" w:rsidP="00AF11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2"/>
        <w:gridCol w:w="6428"/>
      </w:tblGrid>
      <w:tr w:rsidR="009D5324" w:rsidRPr="00424EFA" w:rsidTr="00457FCE">
        <w:tc>
          <w:tcPr>
            <w:tcW w:w="3348" w:type="dxa"/>
          </w:tcPr>
          <w:p w:rsidR="009D5324" w:rsidRPr="00424EFA" w:rsidRDefault="009D5324" w:rsidP="00457FCE">
            <w:r w:rsidRPr="00424EFA">
              <w:t>Ф.И.О. участника</w:t>
            </w:r>
          </w:p>
        </w:tc>
        <w:tc>
          <w:tcPr>
            <w:tcW w:w="7016" w:type="dxa"/>
          </w:tcPr>
          <w:p w:rsidR="009D5324" w:rsidRPr="00424EFA" w:rsidRDefault="009D5324" w:rsidP="00457FCE">
            <w:r w:rsidRPr="00424EFA">
              <w:t>Дата, подпись</w:t>
            </w:r>
          </w:p>
        </w:tc>
      </w:tr>
      <w:tr w:rsidR="009D5324" w:rsidRPr="00424EFA" w:rsidTr="00457FCE">
        <w:tc>
          <w:tcPr>
            <w:tcW w:w="3348" w:type="dxa"/>
          </w:tcPr>
          <w:p w:rsidR="009D5324" w:rsidRPr="00424EFA" w:rsidRDefault="009D5324" w:rsidP="00457FCE"/>
        </w:tc>
        <w:tc>
          <w:tcPr>
            <w:tcW w:w="7016" w:type="dxa"/>
          </w:tcPr>
          <w:p w:rsidR="009D5324" w:rsidRPr="00424EFA" w:rsidRDefault="009D5324" w:rsidP="00457FCE"/>
        </w:tc>
      </w:tr>
    </w:tbl>
    <w:p w:rsidR="009D5324" w:rsidRDefault="009D5324" w:rsidP="00AF118E">
      <w:pPr>
        <w:rPr>
          <w:b/>
          <w:bCs/>
          <w:sz w:val="22"/>
        </w:rPr>
      </w:pPr>
    </w:p>
    <w:p w:rsidR="009D5324" w:rsidRDefault="009D5324" w:rsidP="00AF118E">
      <w:pPr>
        <w:jc w:val="right"/>
        <w:rPr>
          <w:b/>
          <w:bCs/>
          <w:sz w:val="22"/>
        </w:rPr>
      </w:pPr>
    </w:p>
    <w:p w:rsidR="009D5324" w:rsidRDefault="009D5324" w:rsidP="00AF118E">
      <w:pPr>
        <w:jc w:val="right"/>
        <w:rPr>
          <w:b/>
          <w:bCs/>
          <w:sz w:val="22"/>
        </w:rPr>
      </w:pPr>
    </w:p>
    <w:p w:rsidR="009D5324" w:rsidRDefault="009D5324" w:rsidP="00AF118E">
      <w:pPr>
        <w:jc w:val="both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jc w:val="right"/>
        <w:rPr>
          <w:b/>
          <w:bCs/>
          <w:sz w:val="22"/>
        </w:rPr>
      </w:pPr>
    </w:p>
    <w:p w:rsidR="009D5324" w:rsidRDefault="009D5324" w:rsidP="006915CD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Приложение 2</w:t>
      </w:r>
    </w:p>
    <w:p w:rsidR="009D5324" w:rsidRDefault="009D5324" w:rsidP="006915CD">
      <w:pPr>
        <w:jc w:val="center"/>
        <w:rPr>
          <w:b/>
          <w:sz w:val="22"/>
          <w:szCs w:val="22"/>
        </w:rPr>
      </w:pPr>
      <w:r w:rsidRPr="008E11A1">
        <w:rPr>
          <w:b/>
          <w:sz w:val="22"/>
          <w:szCs w:val="22"/>
        </w:rPr>
        <w:t xml:space="preserve">Согласие  </w:t>
      </w:r>
    </w:p>
    <w:p w:rsidR="009D5324" w:rsidRPr="008E11A1" w:rsidRDefault="009D5324" w:rsidP="006915CD">
      <w:pPr>
        <w:jc w:val="center"/>
        <w:rPr>
          <w:b/>
          <w:sz w:val="22"/>
          <w:szCs w:val="22"/>
        </w:rPr>
      </w:pPr>
      <w:r w:rsidRPr="008E11A1">
        <w:rPr>
          <w:b/>
          <w:sz w:val="22"/>
          <w:szCs w:val="22"/>
        </w:rPr>
        <w:t>на обработку персональных данных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6"/>
        <w:gridCol w:w="965"/>
        <w:gridCol w:w="775"/>
        <w:gridCol w:w="987"/>
        <w:gridCol w:w="447"/>
        <w:gridCol w:w="433"/>
        <w:gridCol w:w="998"/>
        <w:gridCol w:w="233"/>
        <w:gridCol w:w="3888"/>
      </w:tblGrid>
      <w:tr w:rsidR="009D5324" w:rsidRPr="008E11A1" w:rsidTr="002F703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tabs>
                <w:tab w:val="left" w:pos="225"/>
                <w:tab w:val="right" w:pos="509"/>
              </w:tabs>
              <w:spacing w:before="0" w:beforeAutospacing="0" w:after="0" w:afterAutospacing="0"/>
              <w:rPr>
                <w:color w:val="000000"/>
              </w:rPr>
            </w:pPr>
            <w:r w:rsidRPr="008E11A1">
              <w:rPr>
                <w:color w:val="000000"/>
                <w:sz w:val="22"/>
                <w:szCs w:val="22"/>
              </w:rPr>
              <w:tab/>
              <w:t>Я,</w:t>
            </w:r>
          </w:p>
        </w:tc>
        <w:tc>
          <w:tcPr>
            <w:tcW w:w="9059" w:type="dxa"/>
            <w:gridSpan w:val="8"/>
            <w:tcBorders>
              <w:top w:val="nil"/>
              <w:left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9D5324" w:rsidRPr="008E11A1" w:rsidTr="002F703D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059" w:type="dxa"/>
            <w:gridSpan w:val="8"/>
            <w:tcBorders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E11A1">
              <w:rPr>
                <w:color w:val="000000"/>
                <w:sz w:val="22"/>
                <w:szCs w:val="22"/>
              </w:rPr>
              <w:t>(Ф.И.О.)</w:t>
            </w:r>
          </w:p>
        </w:tc>
      </w:tr>
      <w:tr w:rsidR="009D5324" w:rsidRPr="008E11A1" w:rsidTr="002F703D">
        <w:tc>
          <w:tcPr>
            <w:tcW w:w="3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  <w:r w:rsidRPr="008E11A1">
              <w:rPr>
                <w:sz w:val="22"/>
                <w:szCs w:val="22"/>
              </w:rPr>
              <w:t>зарегистрированный по адресу</w:t>
            </w:r>
          </w:p>
        </w:tc>
        <w:tc>
          <w:tcPr>
            <w:tcW w:w="6291" w:type="dxa"/>
            <w:gridSpan w:val="5"/>
            <w:tcBorders>
              <w:top w:val="nil"/>
              <w:left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D5324" w:rsidRPr="008E11A1" w:rsidTr="002F703D">
        <w:tc>
          <w:tcPr>
            <w:tcW w:w="9796" w:type="dxa"/>
            <w:gridSpan w:val="9"/>
            <w:tcBorders>
              <w:top w:val="nil"/>
              <w:left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</w:pPr>
          </w:p>
        </w:tc>
      </w:tr>
      <w:tr w:rsidR="009D5324" w:rsidRPr="008E11A1" w:rsidTr="002F703D">
        <w:tc>
          <w:tcPr>
            <w:tcW w:w="1710" w:type="dxa"/>
            <w:gridSpan w:val="2"/>
            <w:tcBorders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</w:pPr>
            <w:r w:rsidRPr="008E11A1">
              <w:rPr>
                <w:sz w:val="22"/>
                <w:szCs w:val="22"/>
              </w:rPr>
              <w:t>паспорт серии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after="0"/>
            </w:pP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after="0"/>
            </w:pPr>
            <w:r w:rsidRPr="008E11A1">
              <w:rPr>
                <w:sz w:val="22"/>
                <w:szCs w:val="22"/>
              </w:rPr>
              <w:t>, номер</w:t>
            </w:r>
          </w:p>
        </w:tc>
        <w:tc>
          <w:tcPr>
            <w:tcW w:w="920" w:type="dxa"/>
            <w:gridSpan w:val="2"/>
            <w:tcBorders>
              <w:left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after="0"/>
            </w:pPr>
          </w:p>
        </w:tc>
        <w:tc>
          <w:tcPr>
            <w:tcW w:w="1010" w:type="dxa"/>
            <w:tcBorders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after="0"/>
            </w:pPr>
            <w:r w:rsidRPr="008E11A1">
              <w:rPr>
                <w:sz w:val="22"/>
                <w:szCs w:val="22"/>
              </w:rPr>
              <w:t>выдан</w:t>
            </w:r>
          </w:p>
        </w:tc>
        <w:tc>
          <w:tcPr>
            <w:tcW w:w="4361" w:type="dxa"/>
            <w:gridSpan w:val="2"/>
            <w:tcBorders>
              <w:left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after="0"/>
            </w:pPr>
          </w:p>
        </w:tc>
      </w:tr>
      <w:tr w:rsidR="009D5324" w:rsidRPr="008E11A1" w:rsidTr="002F703D">
        <w:tc>
          <w:tcPr>
            <w:tcW w:w="9796" w:type="dxa"/>
            <w:gridSpan w:val="9"/>
            <w:tcBorders>
              <w:top w:val="nil"/>
              <w:left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after="0"/>
            </w:pPr>
          </w:p>
        </w:tc>
      </w:tr>
      <w:tr w:rsidR="009D5324" w:rsidRPr="008E11A1" w:rsidTr="002F703D">
        <w:tc>
          <w:tcPr>
            <w:tcW w:w="9796" w:type="dxa"/>
            <w:gridSpan w:val="9"/>
            <w:tcBorders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after="0"/>
              <w:jc w:val="center"/>
            </w:pPr>
            <w:r w:rsidRPr="008E11A1">
              <w:rPr>
                <w:sz w:val="22"/>
                <w:szCs w:val="22"/>
              </w:rPr>
              <w:t>(кем и когда)</w:t>
            </w:r>
          </w:p>
        </w:tc>
      </w:tr>
      <w:tr w:rsidR="009D5324" w:rsidRPr="008E11A1" w:rsidTr="002F703D">
        <w:tc>
          <w:tcPr>
            <w:tcW w:w="56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</w:pPr>
            <w:r w:rsidRPr="008E11A1">
              <w:rPr>
                <w:sz w:val="22"/>
                <w:szCs w:val="22"/>
              </w:rPr>
              <w:t>действующий(ая) в качестве законного представителя</w:t>
            </w:r>
          </w:p>
        </w:tc>
        <w:tc>
          <w:tcPr>
            <w:tcW w:w="4114" w:type="dxa"/>
            <w:tcBorders>
              <w:top w:val="nil"/>
              <w:left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</w:pPr>
          </w:p>
        </w:tc>
      </w:tr>
      <w:tr w:rsidR="009D5324" w:rsidRPr="008E11A1" w:rsidTr="002F703D">
        <w:tc>
          <w:tcPr>
            <w:tcW w:w="9796" w:type="dxa"/>
            <w:gridSpan w:val="9"/>
            <w:tcBorders>
              <w:top w:val="nil"/>
              <w:left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</w:pPr>
          </w:p>
        </w:tc>
      </w:tr>
      <w:tr w:rsidR="009D5324" w:rsidRPr="008E11A1" w:rsidTr="002F703D">
        <w:tc>
          <w:tcPr>
            <w:tcW w:w="9796" w:type="dxa"/>
            <w:gridSpan w:val="9"/>
            <w:tcBorders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  <w:jc w:val="center"/>
            </w:pPr>
            <w:r w:rsidRPr="008E11A1">
              <w:rPr>
                <w:sz w:val="22"/>
                <w:szCs w:val="22"/>
              </w:rPr>
              <w:t>(Ф.И.О. несовершеннолетнего ребенка)</w:t>
            </w:r>
          </w:p>
        </w:tc>
      </w:tr>
      <w:tr w:rsidR="009D5324" w:rsidRPr="008E11A1" w:rsidTr="002F703D">
        <w:tc>
          <w:tcPr>
            <w:tcW w:w="3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</w:pPr>
            <w:r w:rsidRPr="008E11A1">
              <w:rPr>
                <w:sz w:val="22"/>
                <w:szCs w:val="22"/>
              </w:rPr>
              <w:t>документ удостоверяющий личность</w:t>
            </w:r>
          </w:p>
        </w:tc>
        <w:tc>
          <w:tcPr>
            <w:tcW w:w="5824" w:type="dxa"/>
            <w:gridSpan w:val="4"/>
            <w:tcBorders>
              <w:top w:val="nil"/>
              <w:left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  <w:ind w:left="-961" w:firstLine="961"/>
            </w:pPr>
          </w:p>
        </w:tc>
      </w:tr>
      <w:tr w:rsidR="009D5324" w:rsidRPr="008E11A1" w:rsidTr="002F703D">
        <w:tc>
          <w:tcPr>
            <w:tcW w:w="9796" w:type="dxa"/>
            <w:gridSpan w:val="9"/>
            <w:tcBorders>
              <w:top w:val="nil"/>
              <w:left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</w:pPr>
          </w:p>
        </w:tc>
      </w:tr>
      <w:tr w:rsidR="009D5324" w:rsidRPr="008E11A1" w:rsidTr="002F703D">
        <w:tc>
          <w:tcPr>
            <w:tcW w:w="9796" w:type="dxa"/>
            <w:gridSpan w:val="9"/>
            <w:tcBorders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after="0"/>
              <w:jc w:val="center"/>
            </w:pPr>
            <w:r w:rsidRPr="008E11A1">
              <w:rPr>
                <w:sz w:val="22"/>
                <w:szCs w:val="22"/>
              </w:rPr>
              <w:t>(серия, номер, кем и когда выдан)</w:t>
            </w:r>
          </w:p>
        </w:tc>
      </w:tr>
      <w:tr w:rsidR="009D5324" w:rsidRPr="008E11A1" w:rsidTr="002F703D"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  <w:rPr>
                <w:b/>
                <w:color w:val="000000"/>
              </w:rPr>
            </w:pPr>
            <w:r w:rsidRPr="008E11A1">
              <w:rPr>
                <w:color w:val="000000"/>
                <w:sz w:val="22"/>
                <w:szCs w:val="22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9D5324" w:rsidRPr="008E11A1" w:rsidTr="002F703D">
        <w:tc>
          <w:tcPr>
            <w:tcW w:w="9796" w:type="dxa"/>
            <w:gridSpan w:val="9"/>
            <w:tcBorders>
              <w:top w:val="nil"/>
              <w:left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D5324" w:rsidRPr="008E11A1" w:rsidTr="002F703D">
        <w:tc>
          <w:tcPr>
            <w:tcW w:w="9796" w:type="dxa"/>
            <w:gridSpan w:val="9"/>
            <w:tcBorders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</w:rPr>
            </w:pPr>
            <w:r w:rsidRPr="008E11A1">
              <w:rPr>
                <w:color w:val="000000"/>
                <w:sz w:val="22"/>
                <w:szCs w:val="22"/>
              </w:rPr>
              <w:t>(наименование и адрес оператора)</w:t>
            </w:r>
          </w:p>
        </w:tc>
      </w:tr>
      <w:tr w:rsidR="009D5324" w:rsidRPr="008E11A1" w:rsidTr="002F703D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  <w:rPr>
                <w:color w:val="000000"/>
                <w:u w:val="single"/>
              </w:rPr>
            </w:pPr>
            <w:r w:rsidRPr="008E11A1">
              <w:rPr>
                <w:color w:val="000000"/>
                <w:sz w:val="22"/>
                <w:szCs w:val="22"/>
              </w:rPr>
              <w:t>на основании</w:t>
            </w:r>
            <w:r w:rsidRPr="008E11A1">
              <w:rPr>
                <w:rStyle w:val="FootnoteReference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8086" w:type="dxa"/>
            <w:gridSpan w:val="7"/>
            <w:tcBorders>
              <w:top w:val="nil"/>
              <w:left w:val="nil"/>
              <w:right w:val="nil"/>
            </w:tcBorders>
          </w:tcPr>
          <w:p w:rsidR="009D5324" w:rsidRPr="008E11A1" w:rsidRDefault="009D5324" w:rsidP="002F703D">
            <w:pPr>
              <w:pStyle w:val="consplusnonformat"/>
              <w:spacing w:before="0" w:beforeAutospacing="0" w:after="0" w:afterAutospacing="0"/>
              <w:rPr>
                <w:color w:val="000000"/>
                <w:u w:val="single"/>
              </w:rPr>
            </w:pPr>
          </w:p>
        </w:tc>
      </w:tr>
    </w:tbl>
    <w:p w:rsidR="009D5324" w:rsidRPr="008E11A1" w:rsidRDefault="009D5324" w:rsidP="006915CD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E11A1">
        <w:rPr>
          <w:sz w:val="22"/>
          <w:szCs w:val="22"/>
        </w:rPr>
        <w:t xml:space="preserve">Согласие дается с целью предоставления доступа несовершеннолетнего к участию в мероприятиях (олимпиадах, конкурсах, соревнованиях муниципального, регионального, федерального уровней). Распространяется </w:t>
      </w:r>
      <w:r w:rsidRPr="008E11A1">
        <w:rPr>
          <w:color w:val="000000"/>
          <w:sz w:val="22"/>
          <w:szCs w:val="22"/>
        </w:rPr>
        <w:t>на следующую информацию:</w:t>
      </w:r>
    </w:p>
    <w:p w:rsidR="009D5324" w:rsidRPr="008E11A1" w:rsidRDefault="009D5324" w:rsidP="006915CD">
      <w:pPr>
        <w:tabs>
          <w:tab w:val="left" w:pos="709"/>
        </w:tabs>
        <w:ind w:firstLine="709"/>
        <w:jc w:val="both"/>
        <w:rPr>
          <w:i/>
          <w:sz w:val="22"/>
          <w:szCs w:val="22"/>
        </w:rPr>
      </w:pPr>
      <w:r w:rsidRPr="008E11A1">
        <w:rPr>
          <w:i/>
          <w:sz w:val="22"/>
          <w:szCs w:val="22"/>
        </w:rPr>
        <w:t>фамилия, имя, отчество, пол, дата рождения (месяц, год), сведения о гражданстве, данные ОМС, адрес места жительства (адрес проживания),контактный телефон, сведения об образовательном учреждении, данные свидетельства обязательного пенсионного страхования,  сведения об образовании (форма получения образования и специализация/профилизация, изучение родных и иностранных языков, сведения об успеваемости (удовлетворительно/неудовлетворительно, хорошо/отлично) и внеурочной занятости и другое), другие персональные данные в рамках Положения мероприятия.</w:t>
      </w:r>
    </w:p>
    <w:p w:rsidR="009D5324" w:rsidRPr="008E11A1" w:rsidRDefault="009D5324" w:rsidP="006915CD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2"/>
          <w:szCs w:val="22"/>
        </w:rPr>
      </w:pPr>
      <w:r w:rsidRPr="008E11A1">
        <w:rPr>
          <w:rFonts w:eastAsia="TimesNewRomanPSMT"/>
          <w:sz w:val="22"/>
          <w:szCs w:val="22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9D5324" w:rsidRPr="008E11A1" w:rsidRDefault="009D5324" w:rsidP="006915CD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2"/>
          <w:szCs w:val="22"/>
        </w:rPr>
      </w:pPr>
      <w:r w:rsidRPr="008E11A1">
        <w:rPr>
          <w:rFonts w:eastAsia="TimesNewRomanPSMT"/>
          <w:sz w:val="22"/>
          <w:szCs w:val="22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9D5324" w:rsidRPr="008E11A1" w:rsidRDefault="009D5324" w:rsidP="006915CD">
      <w:pPr>
        <w:ind w:firstLine="709"/>
        <w:jc w:val="both"/>
        <w:rPr>
          <w:color w:val="000000"/>
          <w:kern w:val="2"/>
          <w:sz w:val="22"/>
          <w:szCs w:val="22"/>
        </w:rPr>
      </w:pPr>
      <w:r w:rsidRPr="008E11A1">
        <w:rPr>
          <w:sz w:val="22"/>
          <w:szCs w:val="22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  <w:r w:rsidRPr="008E11A1">
        <w:rPr>
          <w:color w:val="000000"/>
          <w:kern w:val="2"/>
          <w:sz w:val="22"/>
          <w:szCs w:val="22"/>
        </w:rPr>
        <w:t xml:space="preserve">Я разрешаю публикацию персональных данных </w:t>
      </w:r>
      <w:r w:rsidRPr="008E11A1">
        <w:rPr>
          <w:kern w:val="2"/>
          <w:sz w:val="22"/>
          <w:szCs w:val="22"/>
        </w:rPr>
        <w:t>(ФИО, сведения о возрасте, образовательное учреждение,  класс), в том числе посредством информационно-телекоммуникационной сети Интернет</w:t>
      </w:r>
      <w:r w:rsidRPr="008E11A1">
        <w:rPr>
          <w:color w:val="000000"/>
          <w:kern w:val="2"/>
          <w:sz w:val="22"/>
          <w:szCs w:val="22"/>
        </w:rPr>
        <w:t xml:space="preserve"> в целях, указанных в настоящем согласии.</w:t>
      </w:r>
    </w:p>
    <w:p w:rsidR="009D5324" w:rsidRPr="008E11A1" w:rsidRDefault="009D5324" w:rsidP="006915CD">
      <w:pPr>
        <w:ind w:firstLine="709"/>
        <w:jc w:val="both"/>
        <w:rPr>
          <w:sz w:val="22"/>
          <w:szCs w:val="22"/>
        </w:rPr>
      </w:pPr>
      <w:r w:rsidRPr="008E11A1">
        <w:rPr>
          <w:sz w:val="22"/>
          <w:szCs w:val="22"/>
        </w:rPr>
        <w:t xml:space="preserve">Срок действия данного согласия устанавливается на период текущего учебного года. </w:t>
      </w:r>
    </w:p>
    <w:p w:rsidR="009D5324" w:rsidRPr="008E11A1" w:rsidRDefault="009D5324" w:rsidP="006915CD">
      <w:pPr>
        <w:ind w:firstLine="720"/>
        <w:jc w:val="both"/>
        <w:rPr>
          <w:color w:val="000000"/>
          <w:sz w:val="22"/>
          <w:szCs w:val="22"/>
        </w:rPr>
      </w:pPr>
      <w:r w:rsidRPr="008E11A1">
        <w:rPr>
          <w:color w:val="000000"/>
          <w:sz w:val="22"/>
          <w:szCs w:val="22"/>
        </w:rPr>
        <w:t>Настоящее согласие может быть отозвано мной в письменной форме.</w:t>
      </w:r>
    </w:p>
    <w:p w:rsidR="009D5324" w:rsidRPr="008E11A1" w:rsidRDefault="009D5324" w:rsidP="006915CD">
      <w:pPr>
        <w:ind w:firstLine="709"/>
        <w:jc w:val="both"/>
        <w:rPr>
          <w:b/>
          <w:sz w:val="22"/>
          <w:szCs w:val="22"/>
        </w:rPr>
      </w:pPr>
    </w:p>
    <w:p w:rsidR="009D5324" w:rsidRPr="008E11A1" w:rsidRDefault="009D5324" w:rsidP="006915CD">
      <w:pPr>
        <w:ind w:firstLine="709"/>
        <w:jc w:val="center"/>
        <w:rPr>
          <w:sz w:val="22"/>
          <w:szCs w:val="22"/>
        </w:rPr>
      </w:pPr>
    </w:p>
    <w:p w:rsidR="009D5324" w:rsidRPr="008E11A1" w:rsidRDefault="009D5324" w:rsidP="006915CD">
      <w:pPr>
        <w:ind w:firstLine="709"/>
        <w:rPr>
          <w:sz w:val="22"/>
          <w:szCs w:val="22"/>
        </w:rPr>
      </w:pPr>
      <w:r w:rsidRPr="008E11A1">
        <w:rPr>
          <w:sz w:val="22"/>
          <w:szCs w:val="22"/>
        </w:rPr>
        <w:t>Дата________________                         Подпись_____________        (                               )</w:t>
      </w:r>
    </w:p>
    <w:p w:rsidR="009D5324" w:rsidRPr="003915D1" w:rsidRDefault="009D5324" w:rsidP="006915CD">
      <w:pPr>
        <w:ind w:firstLine="709"/>
        <w:jc w:val="both"/>
      </w:pPr>
    </w:p>
    <w:p w:rsidR="009D5324" w:rsidRPr="00A04671" w:rsidRDefault="009D5324" w:rsidP="006915CD">
      <w:pPr>
        <w:ind w:firstLine="709"/>
        <w:jc w:val="both"/>
        <w:rPr>
          <w:sz w:val="22"/>
          <w:szCs w:val="22"/>
        </w:rPr>
      </w:pPr>
    </w:p>
    <w:p w:rsidR="009D5324" w:rsidRPr="00270556" w:rsidRDefault="009D5324" w:rsidP="006915CD">
      <w:pPr>
        <w:ind w:firstLine="709"/>
        <w:rPr>
          <w:sz w:val="22"/>
          <w:szCs w:val="22"/>
        </w:rPr>
      </w:pPr>
    </w:p>
    <w:p w:rsidR="009D5324" w:rsidRDefault="009D5324" w:rsidP="006915CD">
      <w:pPr>
        <w:rPr>
          <w:b/>
          <w:bCs/>
          <w:sz w:val="22"/>
        </w:rPr>
      </w:pPr>
    </w:p>
    <w:p w:rsidR="009D5324" w:rsidRDefault="009D5324" w:rsidP="006915CD">
      <w:pPr>
        <w:rPr>
          <w:b/>
          <w:bCs/>
          <w:sz w:val="22"/>
        </w:rPr>
      </w:pPr>
    </w:p>
    <w:p w:rsidR="009D5324" w:rsidRDefault="009D5324" w:rsidP="006915CD">
      <w:pPr>
        <w:rPr>
          <w:b/>
          <w:bCs/>
          <w:sz w:val="22"/>
        </w:rPr>
      </w:pPr>
    </w:p>
    <w:p w:rsidR="009D5324" w:rsidRDefault="009D5324" w:rsidP="006915CD">
      <w:pPr>
        <w:rPr>
          <w:b/>
          <w:bCs/>
          <w:sz w:val="22"/>
        </w:rPr>
      </w:pPr>
    </w:p>
    <w:p w:rsidR="009D5324" w:rsidRDefault="009D5324" w:rsidP="006915CD">
      <w:pPr>
        <w:rPr>
          <w:b/>
          <w:bCs/>
          <w:sz w:val="22"/>
        </w:rPr>
      </w:pPr>
    </w:p>
    <w:p w:rsidR="009D5324" w:rsidRPr="00424EFA" w:rsidRDefault="009D5324" w:rsidP="006915CD">
      <w:pPr>
        <w:jc w:val="right"/>
        <w:rPr>
          <w:b/>
          <w:bCs/>
        </w:rPr>
      </w:pPr>
      <w:r w:rsidRPr="00424EFA">
        <w:rPr>
          <w:b/>
          <w:bCs/>
        </w:rPr>
        <w:t>Приложение 3</w:t>
      </w:r>
    </w:p>
    <w:p w:rsidR="009D5324" w:rsidRPr="00424EFA" w:rsidRDefault="009D5324" w:rsidP="006915CD">
      <w:pPr>
        <w:jc w:val="right"/>
        <w:rPr>
          <w:b/>
          <w:bCs/>
        </w:rPr>
      </w:pPr>
    </w:p>
    <w:p w:rsidR="009D5324" w:rsidRDefault="009D5324" w:rsidP="006915CD">
      <w:pPr>
        <w:pStyle w:val="Heading2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  <w:r w:rsidRPr="006915CD">
        <w:rPr>
          <w:rFonts w:ascii="Times New Roman" w:hAnsi="Times New Roman"/>
          <w:b w:val="0"/>
          <w:bCs w:val="0"/>
          <w:color w:val="auto"/>
          <w:sz w:val="24"/>
          <w:szCs w:val="24"/>
        </w:rPr>
        <w:t>Образец титульного листа текста конкурсной работы</w:t>
      </w:r>
    </w:p>
    <w:p w:rsidR="009D5324" w:rsidRDefault="009D5324" w:rsidP="006915CD">
      <w:pPr>
        <w:pStyle w:val="Heading2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9D5324" w:rsidRPr="006915CD" w:rsidRDefault="009D5324" w:rsidP="006915CD">
      <w:pPr>
        <w:pStyle w:val="Heading2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6915CD">
        <w:rPr>
          <w:rFonts w:ascii="Times New Roman" w:hAnsi="Times New Roman"/>
          <w:b w:val="0"/>
          <w:color w:val="auto"/>
          <w:sz w:val="24"/>
          <w:szCs w:val="24"/>
          <w:lang w:val="en-US"/>
        </w:rPr>
        <w:t>XX</w:t>
      </w:r>
      <w:r>
        <w:rPr>
          <w:rFonts w:ascii="Times New Roman" w:hAnsi="Times New Roman"/>
          <w:b w:val="0"/>
          <w:color w:val="auto"/>
          <w:sz w:val="24"/>
          <w:szCs w:val="24"/>
          <w:lang w:val="en-US"/>
        </w:rPr>
        <w:t>I</w:t>
      </w:r>
      <w:r w:rsidRPr="006915CD">
        <w:rPr>
          <w:rFonts w:ascii="Times New Roman" w:hAnsi="Times New Roman"/>
          <w:b w:val="0"/>
          <w:color w:val="auto"/>
          <w:sz w:val="24"/>
          <w:szCs w:val="24"/>
        </w:rPr>
        <w:t xml:space="preserve">   городская конференция учащихся</w:t>
      </w:r>
    </w:p>
    <w:p w:rsidR="009D5324" w:rsidRPr="006915CD" w:rsidRDefault="009D5324" w:rsidP="006915CD">
      <w:pPr>
        <w:pStyle w:val="Heading2"/>
        <w:spacing w:before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9D5324" w:rsidRPr="006915CD" w:rsidRDefault="009D5324" w:rsidP="006915CD">
      <w:pPr>
        <w:spacing w:line="360" w:lineRule="auto"/>
        <w:ind w:firstLine="284"/>
        <w:jc w:val="both"/>
      </w:pPr>
    </w:p>
    <w:p w:rsidR="009D5324" w:rsidRPr="00424EFA" w:rsidRDefault="009D5324" w:rsidP="006915CD">
      <w:pPr>
        <w:pStyle w:val="BodyText"/>
        <w:ind w:firstLine="284"/>
        <w:jc w:val="center"/>
        <w:rPr>
          <w:rFonts w:ascii="Book Antiqua" w:hAnsi="Book Antiqua"/>
        </w:rPr>
      </w:pPr>
      <w:r w:rsidRPr="00424EFA">
        <w:rPr>
          <w:b/>
        </w:rPr>
        <w:t xml:space="preserve"> «Первая ступень в науку»</w:t>
      </w:r>
    </w:p>
    <w:p w:rsidR="009D5324" w:rsidRPr="00424EFA" w:rsidRDefault="009D5324" w:rsidP="006915CD">
      <w:pPr>
        <w:pStyle w:val="Heading2"/>
        <w:rPr>
          <w:b w:val="0"/>
          <w:szCs w:val="24"/>
        </w:rPr>
      </w:pPr>
      <w:r w:rsidRPr="00424EFA">
        <w:rPr>
          <w:b w:val="0"/>
          <w:szCs w:val="24"/>
        </w:rPr>
        <w:t xml:space="preserve"> </w:t>
      </w:r>
    </w:p>
    <w:p w:rsidR="009D5324" w:rsidRPr="00424EFA" w:rsidRDefault="009D5324" w:rsidP="006915CD">
      <w:pPr>
        <w:pStyle w:val="BodyText"/>
        <w:ind w:firstLine="284"/>
      </w:pPr>
    </w:p>
    <w:p w:rsidR="009D5324" w:rsidRPr="00424EFA" w:rsidRDefault="009D5324" w:rsidP="006915CD">
      <w:pPr>
        <w:pStyle w:val="BodyText"/>
        <w:ind w:firstLine="284"/>
        <w:jc w:val="center"/>
        <w:rPr>
          <w:caps/>
          <w:color w:val="000000"/>
        </w:rPr>
      </w:pPr>
    </w:p>
    <w:p w:rsidR="009D5324" w:rsidRPr="00424EFA" w:rsidRDefault="009D5324" w:rsidP="006915CD">
      <w:pPr>
        <w:pStyle w:val="BodyText"/>
        <w:ind w:firstLine="284"/>
        <w:jc w:val="center"/>
        <w:rPr>
          <w:caps/>
          <w:color w:val="000000"/>
        </w:rPr>
      </w:pPr>
    </w:p>
    <w:p w:rsidR="009D5324" w:rsidRPr="00424EFA" w:rsidRDefault="009D5324" w:rsidP="006915CD">
      <w:pPr>
        <w:pStyle w:val="BodyText"/>
        <w:ind w:firstLine="284"/>
        <w:jc w:val="center"/>
        <w:rPr>
          <w:caps/>
          <w:color w:val="000000"/>
        </w:rPr>
      </w:pPr>
    </w:p>
    <w:p w:rsidR="009D5324" w:rsidRDefault="009D5324" w:rsidP="006915CD">
      <w:pPr>
        <w:pStyle w:val="BodyText"/>
        <w:ind w:firstLine="284"/>
        <w:jc w:val="center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Секция   литературоведения</w:t>
      </w:r>
    </w:p>
    <w:p w:rsidR="009D5324" w:rsidRDefault="009D5324" w:rsidP="006915CD">
      <w:pPr>
        <w:pStyle w:val="BodyText"/>
        <w:ind w:firstLine="284"/>
      </w:pPr>
    </w:p>
    <w:p w:rsidR="009D5324" w:rsidRDefault="009D5324" w:rsidP="006915CD">
      <w:pPr>
        <w:pStyle w:val="BodyText"/>
        <w:ind w:firstLine="284"/>
      </w:pPr>
    </w:p>
    <w:p w:rsidR="009D5324" w:rsidRDefault="009D5324" w:rsidP="006915CD">
      <w:pPr>
        <w:pStyle w:val="BodyText"/>
        <w:ind w:firstLine="284"/>
      </w:pPr>
    </w:p>
    <w:p w:rsidR="009D5324" w:rsidRDefault="009D5324" w:rsidP="006915CD">
      <w:pPr>
        <w:pStyle w:val="BodyText"/>
        <w:ind w:firstLine="284"/>
      </w:pPr>
    </w:p>
    <w:p w:rsidR="009D5324" w:rsidRDefault="009D5324" w:rsidP="006915CD">
      <w:pPr>
        <w:pStyle w:val="BodyText"/>
        <w:ind w:firstLine="284"/>
        <w:jc w:val="center"/>
        <w:rPr>
          <w:sz w:val="40"/>
        </w:rPr>
      </w:pPr>
    </w:p>
    <w:p w:rsidR="009D5324" w:rsidRDefault="009D5324" w:rsidP="006915CD">
      <w:pPr>
        <w:pStyle w:val="BodyText"/>
        <w:ind w:firstLine="284"/>
        <w:jc w:val="center"/>
        <w:rPr>
          <w:sz w:val="40"/>
        </w:rPr>
      </w:pPr>
    </w:p>
    <w:p w:rsidR="009D5324" w:rsidRDefault="009D5324" w:rsidP="006915CD">
      <w:pPr>
        <w:pStyle w:val="BodyText"/>
        <w:spacing w:line="360" w:lineRule="auto"/>
        <w:ind w:firstLine="284"/>
        <w:jc w:val="center"/>
        <w:rPr>
          <w:sz w:val="40"/>
        </w:rPr>
      </w:pPr>
      <w:r>
        <w:rPr>
          <w:sz w:val="40"/>
        </w:rPr>
        <w:t>Типология речевых и языковых аномалий в творчестве Даниила Хармса</w:t>
      </w:r>
    </w:p>
    <w:p w:rsidR="009D5324" w:rsidRDefault="009D5324" w:rsidP="006915CD">
      <w:pPr>
        <w:ind w:firstLine="284"/>
        <w:jc w:val="both"/>
        <w:rPr>
          <w:rFonts w:ascii="Book Antiqua" w:hAnsi="Book Antiqua"/>
        </w:rPr>
      </w:pPr>
    </w:p>
    <w:p w:rsidR="009D5324" w:rsidRPr="006915CD" w:rsidRDefault="009D5324" w:rsidP="006915CD">
      <w:pPr>
        <w:pStyle w:val="Heading5"/>
        <w:ind w:firstLine="284"/>
        <w:jc w:val="center"/>
        <w:rPr>
          <w:color w:val="auto"/>
        </w:rPr>
      </w:pPr>
      <w:r w:rsidRPr="006915CD">
        <w:rPr>
          <w:color w:val="auto"/>
        </w:rPr>
        <w:t>Исследовательская   работа</w:t>
      </w:r>
    </w:p>
    <w:p w:rsidR="009D5324" w:rsidRDefault="009D5324" w:rsidP="006915CD">
      <w:pPr>
        <w:pStyle w:val="Heading4"/>
        <w:ind w:firstLine="6096"/>
        <w:jc w:val="both"/>
      </w:pPr>
    </w:p>
    <w:p w:rsidR="009D5324" w:rsidRDefault="009D5324" w:rsidP="006915CD">
      <w:pPr>
        <w:pStyle w:val="Heading4"/>
        <w:ind w:firstLine="6096"/>
        <w:jc w:val="both"/>
      </w:pPr>
    </w:p>
    <w:p w:rsidR="009D5324" w:rsidRDefault="009D5324" w:rsidP="006915CD">
      <w:pPr>
        <w:pStyle w:val="Heading4"/>
        <w:ind w:firstLine="6096"/>
        <w:jc w:val="both"/>
      </w:pPr>
    </w:p>
    <w:p w:rsidR="009D5324" w:rsidRPr="006915CD" w:rsidRDefault="009D5324" w:rsidP="006915CD">
      <w:pPr>
        <w:pStyle w:val="Heading4"/>
        <w:spacing w:before="0"/>
        <w:jc w:val="right"/>
        <w:rPr>
          <w:rFonts w:ascii="Times New Roman" w:hAnsi="Times New Roman"/>
          <w:color w:val="auto"/>
        </w:rPr>
      </w:pPr>
      <w:r>
        <w:t xml:space="preserve">                                                                                             </w:t>
      </w:r>
      <w:r w:rsidRPr="006915CD">
        <w:rPr>
          <w:rFonts w:ascii="Times New Roman" w:hAnsi="Times New Roman"/>
          <w:color w:val="auto"/>
        </w:rPr>
        <w:t>Выполнила:</w:t>
      </w:r>
    </w:p>
    <w:p w:rsidR="009D5324" w:rsidRPr="006915CD" w:rsidRDefault="009D5324" w:rsidP="006915CD">
      <w:pPr>
        <w:pStyle w:val="Heading4"/>
        <w:spacing w:before="0"/>
        <w:jc w:val="right"/>
        <w:rPr>
          <w:rFonts w:ascii="Times New Roman" w:hAnsi="Times New Roman"/>
          <w:b w:val="0"/>
          <w:color w:val="auto"/>
        </w:rPr>
      </w:pPr>
      <w:r w:rsidRPr="006915CD">
        <w:rPr>
          <w:rFonts w:ascii="Times New Roman" w:hAnsi="Times New Roman"/>
          <w:b w:val="0"/>
          <w:color w:val="auto"/>
        </w:rPr>
        <w:t xml:space="preserve">                                                                                             ученица 9  «Б» класса </w:t>
      </w:r>
    </w:p>
    <w:p w:rsidR="009D5324" w:rsidRPr="006915CD" w:rsidRDefault="009D5324" w:rsidP="006915CD">
      <w:pPr>
        <w:jc w:val="right"/>
      </w:pPr>
      <w:r w:rsidRPr="006915CD">
        <w:t xml:space="preserve">                                                                                             МОУ «СОШ  № 11»</w:t>
      </w:r>
    </w:p>
    <w:p w:rsidR="009D5324" w:rsidRPr="006915CD" w:rsidRDefault="009D5324" w:rsidP="006915CD">
      <w:pPr>
        <w:pStyle w:val="Heading4"/>
        <w:spacing w:before="0"/>
        <w:jc w:val="right"/>
        <w:rPr>
          <w:rFonts w:ascii="Times New Roman" w:hAnsi="Times New Roman"/>
          <w:b w:val="0"/>
          <w:bCs w:val="0"/>
          <w:color w:val="auto"/>
        </w:rPr>
      </w:pPr>
      <w:r w:rsidRPr="006915CD">
        <w:rPr>
          <w:rFonts w:ascii="Times New Roman" w:hAnsi="Times New Roman"/>
          <w:b w:val="0"/>
          <w:bCs w:val="0"/>
          <w:color w:val="auto"/>
        </w:rPr>
        <w:t xml:space="preserve">                                                                                             Иванова Светлана Петровна</w:t>
      </w:r>
    </w:p>
    <w:p w:rsidR="009D5324" w:rsidRPr="006915CD" w:rsidRDefault="009D5324" w:rsidP="006915CD">
      <w:pPr>
        <w:ind w:firstLine="6096"/>
        <w:jc w:val="right"/>
      </w:pPr>
    </w:p>
    <w:p w:rsidR="009D5324" w:rsidRPr="006915CD" w:rsidRDefault="009D5324" w:rsidP="006915CD">
      <w:pPr>
        <w:pStyle w:val="Heading7"/>
        <w:spacing w:before="0" w:after="0"/>
        <w:jc w:val="right"/>
        <w:rPr>
          <w:rFonts w:ascii="Times New Roman" w:hAnsi="Times New Roman"/>
          <w:b/>
        </w:rPr>
      </w:pPr>
      <w:r w:rsidRPr="006915CD">
        <w:rPr>
          <w:rFonts w:ascii="Times New Roman" w:hAnsi="Times New Roman"/>
        </w:rPr>
        <w:t xml:space="preserve">                                                                                              </w:t>
      </w:r>
      <w:r w:rsidRPr="006915CD">
        <w:rPr>
          <w:rFonts w:ascii="Times New Roman" w:hAnsi="Times New Roman"/>
          <w:b/>
        </w:rPr>
        <w:t>Научный руководитель:</w:t>
      </w:r>
    </w:p>
    <w:p w:rsidR="009D5324" w:rsidRPr="006915CD" w:rsidRDefault="009D5324" w:rsidP="006915CD">
      <w:pPr>
        <w:pStyle w:val="Heading7"/>
        <w:spacing w:before="0" w:after="0"/>
        <w:jc w:val="right"/>
        <w:rPr>
          <w:rFonts w:ascii="Times New Roman" w:hAnsi="Times New Roman"/>
        </w:rPr>
      </w:pPr>
      <w:r w:rsidRPr="006915CD">
        <w:rPr>
          <w:rFonts w:ascii="Times New Roman" w:hAnsi="Times New Roman"/>
        </w:rPr>
        <w:t xml:space="preserve">                                                                                              учитель русского языка и литературы</w:t>
      </w:r>
    </w:p>
    <w:p w:rsidR="009D5324" w:rsidRPr="006915CD" w:rsidRDefault="009D5324" w:rsidP="006915CD">
      <w:pPr>
        <w:jc w:val="right"/>
      </w:pPr>
      <w:r w:rsidRPr="006915CD">
        <w:t xml:space="preserve">                                                                                              МОУ «СОШ  № 11»</w:t>
      </w:r>
    </w:p>
    <w:p w:rsidR="009D5324" w:rsidRDefault="009D5324" w:rsidP="006915CD">
      <w:pPr>
        <w:spacing w:line="360" w:lineRule="auto"/>
        <w:ind w:firstLine="284"/>
        <w:jc w:val="right"/>
      </w:pPr>
      <w:r w:rsidRPr="006915CD">
        <w:t xml:space="preserve">                                                                                 Смирнова Татьяна Владимировна</w:t>
      </w:r>
    </w:p>
    <w:p w:rsidR="009D5324" w:rsidRDefault="009D5324" w:rsidP="006915CD">
      <w:pPr>
        <w:spacing w:line="360" w:lineRule="auto"/>
        <w:ind w:firstLine="284"/>
        <w:jc w:val="center"/>
      </w:pPr>
    </w:p>
    <w:p w:rsidR="009D5324" w:rsidRDefault="009D5324" w:rsidP="006915CD">
      <w:pPr>
        <w:spacing w:line="360" w:lineRule="auto"/>
        <w:ind w:firstLine="284"/>
        <w:jc w:val="center"/>
      </w:pPr>
    </w:p>
    <w:p w:rsidR="009D5324" w:rsidRDefault="009D5324" w:rsidP="006915CD">
      <w:pPr>
        <w:spacing w:line="360" w:lineRule="auto"/>
        <w:ind w:firstLine="284"/>
        <w:jc w:val="center"/>
      </w:pPr>
      <w:r>
        <w:t>Череповец,  2021 г.</w:t>
      </w:r>
    </w:p>
    <w:p w:rsidR="009D5324" w:rsidRDefault="009D5324" w:rsidP="006915CD">
      <w:pPr>
        <w:spacing w:line="360" w:lineRule="auto"/>
        <w:ind w:firstLine="284"/>
        <w:jc w:val="center"/>
      </w:pPr>
    </w:p>
    <w:p w:rsidR="009D5324" w:rsidRDefault="009D5324" w:rsidP="006915CD">
      <w:pPr>
        <w:spacing w:line="360" w:lineRule="auto"/>
        <w:rPr>
          <w:b/>
        </w:rPr>
      </w:pPr>
    </w:p>
    <w:p w:rsidR="009D5324" w:rsidRDefault="009D5324" w:rsidP="006915CD">
      <w:pPr>
        <w:spacing w:line="360" w:lineRule="auto"/>
        <w:jc w:val="right"/>
        <w:rPr>
          <w:b/>
        </w:rPr>
      </w:pPr>
      <w:r w:rsidRPr="00720F6F">
        <w:rPr>
          <w:b/>
        </w:rPr>
        <w:t>Приложение</w:t>
      </w:r>
      <w:r>
        <w:rPr>
          <w:b/>
        </w:rPr>
        <w:t xml:space="preserve"> 4</w:t>
      </w:r>
    </w:p>
    <w:p w:rsidR="009D5324" w:rsidRPr="00720F6F" w:rsidRDefault="009D5324" w:rsidP="006915CD">
      <w:pPr>
        <w:spacing w:line="360" w:lineRule="auto"/>
        <w:jc w:val="center"/>
        <w:rPr>
          <w:b/>
        </w:rPr>
      </w:pPr>
      <w:r>
        <w:rPr>
          <w:b/>
        </w:rPr>
        <w:t>Требования к написанию реферата.</w:t>
      </w:r>
    </w:p>
    <w:p w:rsidR="009D5324" w:rsidRDefault="009D5324" w:rsidP="006915CD">
      <w:pPr>
        <w:jc w:val="both"/>
      </w:pPr>
      <w:r>
        <w:t>Реферат</w:t>
      </w:r>
    </w:p>
    <w:p w:rsidR="009D5324" w:rsidRDefault="009D5324" w:rsidP="006915CD">
      <w:pPr>
        <w:jc w:val="both"/>
      </w:pPr>
      <w:r>
        <w:t>(от лат. refero — докладываю, сообщаю), краткое изложение в письменном виде или в форме публичного выступления содержания книги, научной работы, результатов изучения научной проблемы; доклад на определённую тему, включающий обзор соответствующих литературных и других источников. Реферат – первая ступень на пути освоения навыков проведения научно-исследовательской работы. Он представляет собой научно-исследовательскую работу теоретического характера. Прежде чем проводить собственное экспериментальное исследование, необходимо сориентироваться в проблеме и ознакомиться с опубликованными научными данными. Для этого и служит реферат — работа с источниками информации по анализу, сравнению и обобщению данных, полученных другими исследователями по выбранной теме. Важно, что в процессе написания реферата формируется собственный взгляд на проблему.</w:t>
      </w:r>
    </w:p>
    <w:p w:rsidR="009D5324" w:rsidRDefault="009D5324" w:rsidP="006915CD">
      <w:pPr>
        <w:pStyle w:val="NormalWeb"/>
        <w:jc w:val="both"/>
      </w:pPr>
      <w:r>
        <w:rPr>
          <w:rStyle w:val="Strong"/>
        </w:rPr>
        <w:t>1. Содержание реферата</w:t>
      </w:r>
    </w:p>
    <w:p w:rsidR="009D5324" w:rsidRDefault="009D5324" w:rsidP="006915CD">
      <w:pPr>
        <w:pStyle w:val="NormalWeb"/>
        <w:jc w:val="both"/>
      </w:pPr>
      <w:r>
        <w:t xml:space="preserve">Реферат содержит название, оглавление, введение, основную часть, выводы, заключение и список использованной литературы. </w:t>
      </w:r>
      <w:r>
        <w:br/>
      </w:r>
      <w:r>
        <w:br/>
      </w:r>
      <w:r w:rsidRPr="00442643">
        <w:rPr>
          <w:b/>
        </w:rPr>
        <w:t>В названии</w:t>
      </w:r>
      <w:r>
        <w:t xml:space="preserve"> должна быть отражена суть рассматриваемой проблемы. В нем содержатся ключевые слова, связанные с изучаемой проблемой, и указания на тематические рамки, которыми вы собираетесь ограничиться в работе. Например, «Теории происхождения лидерства. Исторический аспект» и т.д.</w:t>
      </w:r>
      <w:r>
        <w:br/>
      </w:r>
      <w:r>
        <w:rPr>
          <w:rStyle w:val="Strong"/>
        </w:rPr>
        <w:t>Оглавление (</w:t>
      </w:r>
      <w:r>
        <w:rPr>
          <w:b/>
          <w:bCs/>
        </w:rPr>
        <w:t>Содержание</w:t>
      </w:r>
      <w:r>
        <w:t xml:space="preserve">)- то, что отражает структуру реферативной работы. После цифр, обозначающих главу или параграф, указываются их названия. Обязательно следует указать номера страниц разделов. </w:t>
      </w:r>
      <w:r>
        <w:br/>
      </w:r>
      <w:r>
        <w:rPr>
          <w:b/>
          <w:bCs/>
        </w:rPr>
        <w:t>Введение</w:t>
      </w:r>
      <w:r>
        <w:t xml:space="preserve"> - краткое описание темы и постановка вопросов. Во в</w:t>
      </w:r>
      <w:r w:rsidRPr="00442643">
        <w:t>ведении</w:t>
      </w:r>
      <w:r>
        <w:t xml:space="preserve"> необходимо рассмотреть актуальность темы с точки зрения современной науки, нынешнего состояния общества и культуры. Следует указать место обозначенной проблемы среди других, как частных, так и более общих, а также избранное вами направление ее рассмотрения. </w:t>
      </w:r>
      <w:r>
        <w:br/>
        <w:t>Введение оканчивается формулированием цели и задач вашего исследования. Цель реферата может заключаться в том, чтобы обобщить или сравнить различные подходы к рассмотрению проблемы, выявить наименее или наиболее изученные ее стороны, показать основной смысл исследовательского направления, наметить пути его дальнейшего развития. Задачи (их может быть несколько) отражают более детальное рассмотрение цели. В качестве задач могут выступать: анализ литературы по избранной теме, сравнение различных подходов к решению проблемы, исторический обзор, описание основных понятий исследования и т.д.</w:t>
      </w:r>
      <w:r>
        <w:br/>
      </w:r>
      <w:r>
        <w:rPr>
          <w:rStyle w:val="Strong"/>
        </w:rPr>
        <w:t>Главы основной части</w:t>
      </w:r>
      <w:r>
        <w:t xml:space="preserve"> посвящены самому исследованию. В них, в соответствии с поставленными задачами, раскрывается тема реферата. Здесь нужно проследить пути решения поставленной проблемы. Это делается с помощью цитирования и пересказа текста используемых вами литературных источников. Собственные слова, как правило, здесь нужны для смысловых связок и для высказывания своего отношения к позиции автора. </w:t>
      </w:r>
      <w:r>
        <w:br/>
        <w:t xml:space="preserve">При подготовке реферата важно научиться выделять главное в текстах первоисточников, с которыми вы работаете. Прежде всего, надо понять название монографии или статьи, потому что именно в нем, как правило, концентрируется основная идея автора. Затем посмотреть оглавление и предметный указатель (чтобы понять, есть ли в книге то, что вам нужно). Потом следует найти те части текста, которые содержат ключевые положения изучаемой научной проблемы, причем изложить не только выводы авторов, но и те исследования, которые к ним привели. </w:t>
      </w:r>
    </w:p>
    <w:p w:rsidR="009D5324" w:rsidRDefault="009D5324" w:rsidP="006915CD">
      <w:pPr>
        <w:pStyle w:val="NormalWeb"/>
        <w:jc w:val="both"/>
      </w:pPr>
      <w:r>
        <w:br/>
        <w:t>При этом мнения разных авторов вы можете приводить дословно, заключая их в кавычки и делая ссылки (в конце цитируемого предложения в квадратных скобках пишется номер и страница цитируемого источника в соответствии со списком литературы в конце реферата, например, [4,с.86]), а можете передавать их своими словами, тоже указывая литературный источник, но без указания страницы, например, [5]; если вы одновременно ссылаетесь на нескольких авторов без цитирования, то надо перечислить источники (например, [2,3,6]). Текст, взятый у другого автора без обозначения ссылки, считается плагиатом.</w:t>
      </w:r>
      <w:r>
        <w:br/>
        <w:t>Основная часть может представлять собой цельный текст, а может состоять из нескольких параграфов, начинающихся пронумерованным подзаголовками. Для иллюстрации основного содержания можно использовать рисунки, схемы, графики, таблицы.</w:t>
      </w:r>
    </w:p>
    <w:p w:rsidR="009D5324" w:rsidRDefault="009D5324" w:rsidP="006915CD">
      <w:pPr>
        <w:pStyle w:val="NormalWeb"/>
        <w:jc w:val="both"/>
      </w:pPr>
      <w:r>
        <w:rPr>
          <w:rStyle w:val="Strong"/>
        </w:rPr>
        <w:t>Выводы</w:t>
      </w:r>
      <w:r>
        <w:t xml:space="preserve"> завершают основную часть. В них кратко излагаются основные результаты работы по пунктам, соответствующим задачам исследования и отражается ваше мнение о результатах сравнения или обобщения позиций авторов. В выводах должно быть показано, что цель вашего исследования достигнута. Вывод реферата – показывает степень проработки темы.</w:t>
      </w:r>
      <w:r>
        <w:br/>
        <w:t xml:space="preserve">Заключение представляет собой общий итог работы с кратким перечислением выполненных вами этапов исследования. </w:t>
      </w:r>
    </w:p>
    <w:p w:rsidR="009D5324" w:rsidRDefault="009D5324" w:rsidP="006915CD">
      <w:pPr>
        <w:pStyle w:val="NormalWeb"/>
        <w:jc w:val="both"/>
      </w:pPr>
      <w:r>
        <w:rPr>
          <w:b/>
          <w:bCs/>
        </w:rPr>
        <w:t>Список литературы</w:t>
      </w:r>
      <w:r>
        <w:t xml:space="preserve"> - список источников материалов, использованных при создании реферата. Должен содержать не меньше трех источников, можно больше. Список использованной литературы должен быть выстроен в алфавитном порядке.</w:t>
      </w:r>
      <w:r>
        <w:br/>
        <w:t xml:space="preserve">Например: </w:t>
      </w:r>
      <w:r>
        <w:br/>
        <w:t>1. Андреева Г.М. Социальная психология. 5-е изд. - М.: Аспект Пресс, 2002.-  363 с.</w:t>
      </w:r>
      <w:r>
        <w:br/>
        <w:t>2. Аронсон Э. Общественное животное / Пер. с англ. - М.: Аспект Пресс, 1998. - 517 с.</w:t>
      </w:r>
      <w:r>
        <w:br/>
        <w:t>3. Майерс Д. Социальная психология / Пер. с англ. - СПб.: Питер, 1999. -684 с.</w:t>
      </w:r>
      <w:r>
        <w:br/>
      </w:r>
      <w:r>
        <w:br/>
      </w:r>
      <w:r>
        <w:br/>
        <w:t xml:space="preserve"> </w:t>
      </w:r>
      <w:r>
        <w:rPr>
          <w:rStyle w:val="Strong"/>
        </w:rPr>
        <w:t>2. Оформление реферата</w:t>
      </w:r>
    </w:p>
    <w:p w:rsidR="009D5324" w:rsidRDefault="009D5324" w:rsidP="006915CD">
      <w:pPr>
        <w:pStyle w:val="NormalWeb"/>
        <w:jc w:val="both"/>
      </w:pPr>
      <w:r>
        <w:t xml:space="preserve">Реферат обычно содержит </w:t>
      </w:r>
      <w:r w:rsidRPr="00B12107">
        <w:rPr>
          <w:b/>
        </w:rPr>
        <w:t>не менее</w:t>
      </w:r>
      <w:r>
        <w:t xml:space="preserve"> 8-15 страниц печатного текста. Количество страниц зависит от объективной сложности раскрытия темы и доступности литературных источников.   Формат бумаги А 4, кегль 12. Поля: слева - 3см, справа -1см, сверху и снизу - 2см.  </w:t>
      </w:r>
      <w:r>
        <w:br/>
        <w:t xml:space="preserve">Первый лист реферата — титульный.  </w:t>
      </w:r>
      <w:hyperlink r:id="rId10" w:anchor="1" w:history="1">
        <w:r w:rsidRPr="00EC4CFC">
          <w:rPr>
            <w:rStyle w:val="Strong"/>
            <w:b w:val="0"/>
          </w:rPr>
          <w:t xml:space="preserve">См. Приложение 3. </w:t>
        </w:r>
      </w:hyperlink>
      <w:r>
        <w:rPr>
          <w:b/>
          <w:bCs/>
        </w:rPr>
        <w:br/>
      </w:r>
      <w:r>
        <w:t>На титульном листе и оглавлении номера страниц не ставятся, хотя и учитываются.</w:t>
      </w:r>
      <w:r>
        <w:br/>
        <w:t>Начиная с Введения, номер проставляется в правом нижнем углу страницы.</w:t>
      </w:r>
    </w:p>
    <w:p w:rsidR="009D5324" w:rsidRDefault="009D5324" w:rsidP="006915CD">
      <w:pPr>
        <w:pStyle w:val="NormalWeb"/>
      </w:pPr>
      <w:r>
        <w:rPr>
          <w:rStyle w:val="Strong"/>
        </w:rPr>
        <w:t>3. Критерии оценки реферата:</w:t>
      </w:r>
    </w:p>
    <w:p w:rsidR="009D5324" w:rsidRDefault="009D5324" w:rsidP="006915CD">
      <w:pPr>
        <w:pStyle w:val="NormalWeb"/>
      </w:pPr>
      <w:r>
        <w:t>- умение сформулировать цель работы;</w:t>
      </w:r>
      <w:r>
        <w:br/>
        <w:t>- умение подобрать научную литературу по теме;</w:t>
      </w:r>
      <w:r>
        <w:br/>
        <w:t>- полнота и логичность раскрытия темы;</w:t>
      </w:r>
      <w:r>
        <w:br/>
        <w:t>- самостоятельность мышления;</w:t>
      </w:r>
      <w:r>
        <w:br/>
        <w:t>- стилистическая грамотность изложения;</w:t>
      </w:r>
      <w:r>
        <w:br/>
        <w:t>- корректность выводов;</w:t>
      </w:r>
      <w:r>
        <w:br/>
        <w:t>- правильность оформления работы.</w:t>
      </w:r>
    </w:p>
    <w:p w:rsidR="009D5324" w:rsidRDefault="009D5324" w:rsidP="006915CD">
      <w:pPr>
        <w:pStyle w:val="NormalWeb"/>
      </w:pPr>
    </w:p>
    <w:p w:rsidR="009D5324" w:rsidRDefault="009D5324" w:rsidP="006915CD">
      <w:pPr>
        <w:pStyle w:val="NormalWeb"/>
      </w:pPr>
    </w:p>
    <w:p w:rsidR="009D5324" w:rsidRDefault="009D5324" w:rsidP="006915CD">
      <w:pPr>
        <w:pStyle w:val="NormalWeb"/>
      </w:pPr>
    </w:p>
    <w:p w:rsidR="009D5324" w:rsidRDefault="009D5324" w:rsidP="006915CD">
      <w:pPr>
        <w:pStyle w:val="NormalWeb"/>
      </w:pPr>
    </w:p>
    <w:p w:rsidR="009D5324" w:rsidRDefault="009D5324" w:rsidP="006915CD">
      <w:pPr>
        <w:pStyle w:val="NormalWeb"/>
      </w:pPr>
    </w:p>
    <w:p w:rsidR="009D5324" w:rsidRPr="00164187" w:rsidRDefault="009D5324" w:rsidP="006915CD">
      <w:pPr>
        <w:pStyle w:val="BodyText3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5</w:t>
      </w:r>
    </w:p>
    <w:p w:rsidR="009D5324" w:rsidRPr="00164187" w:rsidRDefault="009D5324" w:rsidP="006915CD">
      <w:pPr>
        <w:pStyle w:val="BodyText3"/>
        <w:jc w:val="center"/>
        <w:rPr>
          <w:b/>
          <w:bCs/>
          <w:sz w:val="24"/>
          <w:szCs w:val="24"/>
        </w:rPr>
      </w:pPr>
      <w:r w:rsidRPr="00164187">
        <w:rPr>
          <w:b/>
          <w:bCs/>
          <w:sz w:val="24"/>
          <w:szCs w:val="24"/>
        </w:rPr>
        <w:t>Структура  и содержание исследовательской работы</w:t>
      </w:r>
    </w:p>
    <w:p w:rsidR="009D5324" w:rsidRPr="00164187" w:rsidRDefault="009D5324" w:rsidP="006915CD">
      <w:pPr>
        <w:pStyle w:val="BodyText3"/>
        <w:ind w:firstLine="708"/>
        <w:jc w:val="both"/>
        <w:rPr>
          <w:sz w:val="24"/>
          <w:szCs w:val="24"/>
        </w:rPr>
      </w:pPr>
      <w:r w:rsidRPr="00164187">
        <w:rPr>
          <w:sz w:val="24"/>
          <w:szCs w:val="24"/>
        </w:rPr>
        <w:t xml:space="preserve">Работа, представленная на </w:t>
      </w:r>
      <w:r>
        <w:rPr>
          <w:sz w:val="24"/>
          <w:szCs w:val="24"/>
        </w:rPr>
        <w:t>конференцию</w:t>
      </w:r>
      <w:r w:rsidRPr="00164187">
        <w:rPr>
          <w:sz w:val="24"/>
          <w:szCs w:val="24"/>
        </w:rPr>
        <w:t xml:space="preserve">, должна иметь характер научного исследования, центром которого является проблема. </w:t>
      </w:r>
    </w:p>
    <w:p w:rsidR="009D5324" w:rsidRPr="00164187" w:rsidRDefault="009D5324" w:rsidP="006915CD">
      <w:pPr>
        <w:pStyle w:val="BodyText3"/>
        <w:ind w:firstLine="708"/>
        <w:jc w:val="both"/>
        <w:rPr>
          <w:sz w:val="24"/>
          <w:szCs w:val="24"/>
        </w:rPr>
      </w:pPr>
      <w:r w:rsidRPr="00164187">
        <w:rPr>
          <w:sz w:val="24"/>
          <w:szCs w:val="24"/>
        </w:rPr>
        <w:t>Требования к содержанию и оформлению работы соответствуют традиционным стандартам описания результатов научных исследований.</w:t>
      </w:r>
    </w:p>
    <w:p w:rsidR="009D5324" w:rsidRPr="00164187" w:rsidRDefault="009D5324" w:rsidP="006915CD">
      <w:pPr>
        <w:pStyle w:val="BodyText3"/>
        <w:jc w:val="both"/>
        <w:rPr>
          <w:sz w:val="24"/>
          <w:szCs w:val="24"/>
        </w:rPr>
      </w:pPr>
      <w:r w:rsidRPr="00164187">
        <w:rPr>
          <w:sz w:val="24"/>
          <w:szCs w:val="24"/>
        </w:rPr>
        <w:t>Исследовательская работа должна содержать:</w:t>
      </w:r>
    </w:p>
    <w:p w:rsidR="009D5324" w:rsidRPr="00164187" w:rsidRDefault="009D5324" w:rsidP="006915CD">
      <w:pPr>
        <w:pStyle w:val="BodyText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164187">
        <w:rPr>
          <w:sz w:val="24"/>
          <w:szCs w:val="24"/>
        </w:rPr>
        <w:t>Оглавление</w:t>
      </w:r>
      <w:r>
        <w:rPr>
          <w:sz w:val="24"/>
          <w:szCs w:val="24"/>
        </w:rPr>
        <w:t xml:space="preserve"> </w:t>
      </w:r>
      <w:r w:rsidRPr="00164187">
        <w:rPr>
          <w:sz w:val="24"/>
          <w:szCs w:val="24"/>
        </w:rPr>
        <w:t>(содержание)</w:t>
      </w:r>
    </w:p>
    <w:p w:rsidR="009D5324" w:rsidRPr="00164187" w:rsidRDefault="009D5324" w:rsidP="006915CD">
      <w:pPr>
        <w:pStyle w:val="BodyText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164187">
        <w:rPr>
          <w:sz w:val="24"/>
          <w:szCs w:val="24"/>
        </w:rPr>
        <w:t>Введение</w:t>
      </w:r>
    </w:p>
    <w:p w:rsidR="009D5324" w:rsidRPr="00164187" w:rsidRDefault="009D5324" w:rsidP="006915CD">
      <w:pPr>
        <w:pStyle w:val="BodyText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Главы основной части</w:t>
      </w:r>
    </w:p>
    <w:p w:rsidR="009D5324" w:rsidRPr="00164187" w:rsidRDefault="009D5324" w:rsidP="006915CD">
      <w:pPr>
        <w:pStyle w:val="BodyText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164187">
        <w:rPr>
          <w:sz w:val="24"/>
          <w:szCs w:val="24"/>
        </w:rPr>
        <w:t>Заключение</w:t>
      </w:r>
      <w:r>
        <w:rPr>
          <w:sz w:val="24"/>
          <w:szCs w:val="24"/>
        </w:rPr>
        <w:t xml:space="preserve"> </w:t>
      </w:r>
      <w:r w:rsidRPr="00164187">
        <w:rPr>
          <w:sz w:val="24"/>
          <w:szCs w:val="24"/>
        </w:rPr>
        <w:t>(выводы)</w:t>
      </w:r>
    </w:p>
    <w:p w:rsidR="009D5324" w:rsidRPr="00164187" w:rsidRDefault="009D5324" w:rsidP="006915CD">
      <w:pPr>
        <w:pStyle w:val="BodyText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164187">
        <w:rPr>
          <w:sz w:val="24"/>
          <w:szCs w:val="24"/>
        </w:rPr>
        <w:t>Список использованных источников и литературы</w:t>
      </w:r>
    </w:p>
    <w:p w:rsidR="009D5324" w:rsidRPr="00D07D1E" w:rsidRDefault="009D5324" w:rsidP="006915CD">
      <w:pPr>
        <w:pStyle w:val="BodyText3"/>
        <w:numPr>
          <w:ilvl w:val="0"/>
          <w:numId w:val="5"/>
        </w:numPr>
        <w:spacing w:after="0"/>
        <w:jc w:val="both"/>
      </w:pPr>
      <w:r w:rsidRPr="00164187">
        <w:rPr>
          <w:sz w:val="24"/>
          <w:szCs w:val="24"/>
        </w:rPr>
        <w:t xml:space="preserve">Приложения </w:t>
      </w:r>
    </w:p>
    <w:p w:rsidR="009D5324" w:rsidRDefault="009D5324" w:rsidP="006915CD">
      <w:pPr>
        <w:pStyle w:val="BodyText3"/>
        <w:spacing w:after="0"/>
        <w:jc w:val="both"/>
        <w:rPr>
          <w:sz w:val="24"/>
          <w:szCs w:val="24"/>
        </w:rPr>
      </w:pPr>
    </w:p>
    <w:p w:rsidR="009D5324" w:rsidRPr="00D07D1E" w:rsidRDefault="009D5324" w:rsidP="006915CD">
      <w:pPr>
        <w:pStyle w:val="BodyText3"/>
        <w:spacing w:after="0"/>
        <w:jc w:val="both"/>
        <w:rPr>
          <w:sz w:val="24"/>
          <w:szCs w:val="24"/>
        </w:rPr>
      </w:pPr>
      <w:r w:rsidRPr="00D07D1E">
        <w:rPr>
          <w:sz w:val="24"/>
          <w:szCs w:val="24"/>
        </w:rPr>
        <w:t>Рекомендуемый порядок изложения материала:</w:t>
      </w:r>
    </w:p>
    <w:p w:rsidR="009D5324" w:rsidRPr="00164187" w:rsidRDefault="009D5324" w:rsidP="006915CD">
      <w:pPr>
        <w:pStyle w:val="NormalWeb"/>
        <w:jc w:val="both"/>
      </w:pPr>
      <w:r w:rsidRPr="00164187">
        <w:rPr>
          <w:b/>
          <w:bCs/>
        </w:rPr>
        <w:t xml:space="preserve">1. </w:t>
      </w:r>
      <w:r w:rsidRPr="005A1C2D">
        <w:rPr>
          <w:b/>
        </w:rPr>
        <w:t>На титульном листе</w:t>
      </w:r>
      <w:r w:rsidRPr="00164187">
        <w:t xml:space="preserve"> должно присутствовать </w:t>
      </w:r>
      <w:r w:rsidRPr="00164187">
        <w:rPr>
          <w:i/>
        </w:rPr>
        <w:t>(см.</w:t>
      </w:r>
      <w:r>
        <w:rPr>
          <w:i/>
        </w:rPr>
        <w:t xml:space="preserve"> </w:t>
      </w:r>
      <w:r w:rsidRPr="00164187">
        <w:rPr>
          <w:i/>
        </w:rPr>
        <w:t>Приложение</w:t>
      </w:r>
      <w:r>
        <w:rPr>
          <w:i/>
        </w:rPr>
        <w:t xml:space="preserve"> </w:t>
      </w:r>
      <w:r w:rsidRPr="00164187">
        <w:rPr>
          <w:i/>
        </w:rPr>
        <w:t>№3)</w:t>
      </w:r>
      <w:r w:rsidRPr="00164187">
        <w:t xml:space="preserve">: </w:t>
      </w:r>
      <w:r w:rsidRPr="00164187">
        <w:rPr>
          <w:b/>
        </w:rPr>
        <w:t>сверху полное название учреждения, для которого пишется работа</w:t>
      </w:r>
      <w:r w:rsidRPr="00164187">
        <w:t>. Далее примерно в центре листа название темы</w:t>
      </w:r>
      <w:r>
        <w:t>, секция</w:t>
      </w:r>
      <w:r w:rsidRPr="00164187">
        <w:t xml:space="preserve">. Чуть пониже справа от темы, класс, группа и Ф.И.О.(Фамилия имя отчество) того, кто пишет работу, с указанием его статуса в учебном учреждении. На следующей строчке ФИО </w:t>
      </w:r>
      <w:r>
        <w:t xml:space="preserve">(полностью) </w:t>
      </w:r>
      <w:r w:rsidRPr="00164187">
        <w:t xml:space="preserve">научного руководителя, тоже с указанием статуса. Внизу год создания и </w:t>
      </w:r>
      <w:r>
        <w:t>место, например, Череповец, 2012</w:t>
      </w:r>
      <w:r w:rsidRPr="00164187">
        <w:t>.</w:t>
      </w:r>
    </w:p>
    <w:p w:rsidR="009D5324" w:rsidRPr="00164187" w:rsidRDefault="009D5324" w:rsidP="006915CD">
      <w:pPr>
        <w:pStyle w:val="NormalWeb"/>
        <w:jc w:val="both"/>
      </w:pPr>
      <w:r w:rsidRPr="00164187">
        <w:rPr>
          <w:b/>
        </w:rPr>
        <w:t>2.</w:t>
      </w:r>
      <w:r w:rsidRPr="00164187">
        <w:t xml:space="preserve"> </w:t>
      </w:r>
      <w:r w:rsidRPr="00164187">
        <w:rPr>
          <w:b/>
          <w:bCs/>
        </w:rPr>
        <w:t>Название темы работы</w:t>
      </w:r>
      <w:r w:rsidRPr="00164187">
        <w:t xml:space="preserve">. Название должно </w:t>
      </w:r>
      <w:r w:rsidRPr="00164187">
        <w:rPr>
          <w:i/>
          <w:iCs/>
        </w:rPr>
        <w:t xml:space="preserve">точно </w:t>
      </w:r>
      <w:r w:rsidRPr="00164187">
        <w:t xml:space="preserve">отражать содержание работы. Например: </w:t>
      </w:r>
      <w:r w:rsidRPr="00164187">
        <w:rPr>
          <w:i/>
        </w:rPr>
        <w:t>«Теории происхождения лидерства. Исторический аспект»</w:t>
      </w:r>
      <w:r w:rsidRPr="00164187">
        <w:t xml:space="preserve">. В нем содержатся ключевые слова, связанные с изучаемой проблемой, и указания на тематические рамки, которыми вы собираетесь ограничиться в работе. </w:t>
      </w:r>
    </w:p>
    <w:p w:rsidR="009D5324" w:rsidRPr="00164187" w:rsidRDefault="009D5324" w:rsidP="006915CD">
      <w:pPr>
        <w:pStyle w:val="BodyText3"/>
        <w:jc w:val="both"/>
        <w:rPr>
          <w:sz w:val="24"/>
          <w:szCs w:val="24"/>
        </w:rPr>
      </w:pPr>
      <w:r w:rsidRPr="00164187">
        <w:rPr>
          <w:b/>
          <w:sz w:val="24"/>
          <w:szCs w:val="24"/>
        </w:rPr>
        <w:t>3.</w:t>
      </w:r>
      <w:r w:rsidRPr="00164187">
        <w:rPr>
          <w:sz w:val="24"/>
          <w:szCs w:val="24"/>
        </w:rPr>
        <w:t xml:space="preserve"> </w:t>
      </w:r>
      <w:r w:rsidRPr="005A1C2D">
        <w:rPr>
          <w:b/>
          <w:bCs/>
          <w:sz w:val="24"/>
          <w:szCs w:val="24"/>
        </w:rPr>
        <w:t>Оглавление</w:t>
      </w:r>
      <w:r w:rsidRPr="005A1C2D">
        <w:rPr>
          <w:sz w:val="24"/>
          <w:szCs w:val="24"/>
        </w:rPr>
        <w:t xml:space="preserve"> предполагает название структурных компонентов работы.</w:t>
      </w:r>
      <w:r w:rsidRPr="00EF4B97">
        <w:rPr>
          <w:szCs w:val="22"/>
        </w:rPr>
        <w:t xml:space="preserve"> </w:t>
      </w:r>
      <w:r w:rsidRPr="00164187">
        <w:rPr>
          <w:sz w:val="24"/>
          <w:szCs w:val="24"/>
        </w:rPr>
        <w:t xml:space="preserve">В </w:t>
      </w:r>
      <w:r w:rsidRPr="00164187">
        <w:rPr>
          <w:i/>
          <w:iCs/>
          <w:sz w:val="24"/>
          <w:szCs w:val="24"/>
        </w:rPr>
        <w:t>оглавление</w:t>
      </w:r>
      <w:r w:rsidRPr="00164187">
        <w:rPr>
          <w:sz w:val="24"/>
          <w:szCs w:val="24"/>
        </w:rPr>
        <w:t xml:space="preserve"> должны быть включены основные заголовки работы (введение, названия глав и параграфов, заключение, список литературы, названия приложений) и соответствующие номера страниц. </w:t>
      </w:r>
    </w:p>
    <w:p w:rsidR="009D5324" w:rsidRPr="00164187" w:rsidRDefault="009D5324" w:rsidP="006915CD">
      <w:pPr>
        <w:pStyle w:val="NormalWeb"/>
        <w:jc w:val="both"/>
      </w:pPr>
      <w:r w:rsidRPr="00164187">
        <w:rPr>
          <w:b/>
          <w:bCs/>
        </w:rPr>
        <w:t>4. Введение.</w:t>
      </w:r>
      <w:r w:rsidRPr="00164187">
        <w:t xml:space="preserve"> Во введении обосновывается необходимость проведения данной работы. Здесь полезно кратко описать состояние проблемы, которую вы выбрали для изучения, и объяснить актуальность выбранной темы, определить цели и задачи, поставленные перед исполнителем работы. </w:t>
      </w:r>
    </w:p>
    <w:p w:rsidR="009D5324" w:rsidRPr="00164187" w:rsidRDefault="009D5324" w:rsidP="006915CD">
      <w:pPr>
        <w:pStyle w:val="BodyTextIndent"/>
        <w:spacing w:before="240"/>
        <w:ind w:firstLine="709"/>
      </w:pPr>
      <w:r w:rsidRPr="00164187">
        <w:t xml:space="preserve">Во введения должны быть отражены: </w:t>
      </w:r>
    </w:p>
    <w:p w:rsidR="009D5324" w:rsidRPr="00164187" w:rsidRDefault="009D5324" w:rsidP="006915CD">
      <w:pPr>
        <w:pStyle w:val="BodyTextIndent"/>
        <w:numPr>
          <w:ilvl w:val="0"/>
          <w:numId w:val="8"/>
        </w:numPr>
        <w:spacing w:after="0"/>
        <w:ind w:left="0" w:firstLine="709"/>
        <w:jc w:val="both"/>
      </w:pPr>
      <w:r w:rsidRPr="00164187">
        <w:t>обоснование актуальности работы и выбора темы,</w:t>
      </w:r>
    </w:p>
    <w:p w:rsidR="009D5324" w:rsidRPr="00164187" w:rsidRDefault="009D5324" w:rsidP="006915CD">
      <w:pPr>
        <w:pStyle w:val="BodyTextIndent"/>
        <w:numPr>
          <w:ilvl w:val="0"/>
          <w:numId w:val="8"/>
        </w:numPr>
        <w:spacing w:after="0"/>
        <w:ind w:left="0" w:firstLine="709"/>
        <w:jc w:val="both"/>
      </w:pPr>
      <w:r w:rsidRPr="00164187">
        <w:t>цель работы, задачи,</w:t>
      </w:r>
    </w:p>
    <w:p w:rsidR="009D5324" w:rsidRPr="00164187" w:rsidRDefault="009D5324" w:rsidP="006915CD">
      <w:pPr>
        <w:pStyle w:val="BodyTextIndent"/>
        <w:numPr>
          <w:ilvl w:val="0"/>
          <w:numId w:val="8"/>
        </w:numPr>
        <w:spacing w:after="0"/>
        <w:ind w:left="0" w:firstLine="709"/>
        <w:jc w:val="both"/>
      </w:pPr>
      <w:r w:rsidRPr="00164187">
        <w:t>гипотеза (необязательно),</w:t>
      </w:r>
    </w:p>
    <w:p w:rsidR="009D5324" w:rsidRPr="00164187" w:rsidRDefault="009D5324" w:rsidP="006915CD">
      <w:pPr>
        <w:pStyle w:val="BodyTextIndent"/>
        <w:numPr>
          <w:ilvl w:val="0"/>
          <w:numId w:val="8"/>
        </w:numPr>
        <w:spacing w:after="0"/>
        <w:ind w:left="0" w:firstLine="709"/>
        <w:jc w:val="both"/>
      </w:pPr>
      <w:r w:rsidRPr="00164187">
        <w:t>объект исследования,</w:t>
      </w:r>
    </w:p>
    <w:p w:rsidR="009D5324" w:rsidRPr="00164187" w:rsidRDefault="009D5324" w:rsidP="006915CD">
      <w:pPr>
        <w:pStyle w:val="BodyTextIndent"/>
        <w:numPr>
          <w:ilvl w:val="0"/>
          <w:numId w:val="8"/>
        </w:numPr>
        <w:spacing w:after="0"/>
        <w:ind w:left="0" w:firstLine="709"/>
        <w:jc w:val="both"/>
      </w:pPr>
      <w:r w:rsidRPr="00164187">
        <w:t>предмет исследования,</w:t>
      </w:r>
    </w:p>
    <w:p w:rsidR="009D5324" w:rsidRPr="00164187" w:rsidRDefault="009D5324" w:rsidP="006915CD">
      <w:pPr>
        <w:pStyle w:val="BodyTextIndent"/>
        <w:numPr>
          <w:ilvl w:val="0"/>
          <w:numId w:val="8"/>
        </w:numPr>
        <w:spacing w:after="0"/>
        <w:ind w:left="0" w:firstLine="709"/>
        <w:jc w:val="both"/>
      </w:pPr>
      <w:r w:rsidRPr="00164187">
        <w:t>характеристика материала исследования,</w:t>
      </w:r>
    </w:p>
    <w:p w:rsidR="009D5324" w:rsidRPr="00164187" w:rsidRDefault="009D5324" w:rsidP="006915CD">
      <w:pPr>
        <w:pStyle w:val="BodyTextIndent"/>
        <w:numPr>
          <w:ilvl w:val="0"/>
          <w:numId w:val="8"/>
        </w:numPr>
        <w:spacing w:after="0"/>
        <w:ind w:left="0" w:firstLine="709"/>
        <w:jc w:val="both"/>
      </w:pPr>
      <w:r w:rsidRPr="00164187">
        <w:t>источники материала исследования,</w:t>
      </w:r>
    </w:p>
    <w:p w:rsidR="009D5324" w:rsidRPr="00164187" w:rsidRDefault="009D5324" w:rsidP="006915CD">
      <w:pPr>
        <w:pStyle w:val="BodyTextIndent"/>
        <w:numPr>
          <w:ilvl w:val="0"/>
          <w:numId w:val="8"/>
        </w:numPr>
        <w:spacing w:after="0"/>
        <w:ind w:left="0" w:firstLine="709"/>
        <w:jc w:val="both"/>
      </w:pPr>
      <w:r w:rsidRPr="00164187">
        <w:t>использованные методы,</w:t>
      </w:r>
    </w:p>
    <w:p w:rsidR="009D5324" w:rsidRPr="00164187" w:rsidRDefault="009D5324" w:rsidP="006915CD">
      <w:pPr>
        <w:pStyle w:val="BodyTextIndent"/>
        <w:numPr>
          <w:ilvl w:val="0"/>
          <w:numId w:val="8"/>
        </w:numPr>
        <w:spacing w:after="0"/>
        <w:ind w:left="0" w:firstLine="709"/>
        <w:jc w:val="both"/>
      </w:pPr>
      <w:r w:rsidRPr="00164187">
        <w:t>новизна работы,</w:t>
      </w:r>
    </w:p>
    <w:p w:rsidR="009D5324" w:rsidRPr="00164187" w:rsidRDefault="009D5324" w:rsidP="006915CD">
      <w:pPr>
        <w:pStyle w:val="BodyTextIndent"/>
        <w:numPr>
          <w:ilvl w:val="0"/>
          <w:numId w:val="8"/>
        </w:numPr>
        <w:spacing w:after="0"/>
        <w:ind w:left="0" w:firstLine="709"/>
        <w:jc w:val="both"/>
      </w:pPr>
      <w:r>
        <w:t>практическая значимость работы.</w:t>
      </w:r>
    </w:p>
    <w:p w:rsidR="009D5324" w:rsidRPr="00164187" w:rsidRDefault="009D5324" w:rsidP="006915CD">
      <w:pPr>
        <w:pStyle w:val="BodyTextIndent"/>
      </w:pPr>
    </w:p>
    <w:p w:rsidR="009D5324" w:rsidRPr="00164187" w:rsidRDefault="009D5324" w:rsidP="006915CD">
      <w:pPr>
        <w:pStyle w:val="BodyTextIndent"/>
      </w:pPr>
      <w:r w:rsidRPr="00164187">
        <w:rPr>
          <w:i/>
        </w:rPr>
        <w:t xml:space="preserve">Актуальность </w:t>
      </w:r>
      <w:r w:rsidRPr="00164187">
        <w:t>и выбор темы работы могут определяться тем, что изучаемое явление широко распространено, представляет интерес, однако недостаточно изучено.</w:t>
      </w:r>
    </w:p>
    <w:p w:rsidR="009D5324" w:rsidRPr="00164187" w:rsidRDefault="009D5324" w:rsidP="006915CD">
      <w:pPr>
        <w:pStyle w:val="NormalWeb"/>
        <w:jc w:val="both"/>
      </w:pPr>
      <w:r w:rsidRPr="00164187">
        <w:rPr>
          <w:i/>
        </w:rPr>
        <w:t>Цель</w:t>
      </w:r>
      <w:r w:rsidRPr="00164187">
        <w:t xml:space="preserve"> работы должна быть сформулирована в соответствии с темой и материалом исследования. </w:t>
      </w:r>
    </w:p>
    <w:p w:rsidR="009D5324" w:rsidRPr="00164187" w:rsidRDefault="009D5324" w:rsidP="006915CD">
      <w:pPr>
        <w:pStyle w:val="NormalWeb"/>
        <w:jc w:val="both"/>
      </w:pPr>
      <w:r w:rsidRPr="00164187">
        <w:rPr>
          <w:i/>
        </w:rPr>
        <w:t xml:space="preserve">Задачи </w:t>
      </w:r>
      <w:r w:rsidRPr="00164187">
        <w:t>конкретизируют цель и определяют ход изучения материала. Задачи расширяют цель.</w:t>
      </w:r>
      <w:r>
        <w:t xml:space="preserve"> </w:t>
      </w:r>
      <w:r w:rsidRPr="00164187">
        <w:t xml:space="preserve">Они могут начинаться со слов </w:t>
      </w:r>
      <w:r w:rsidRPr="00164187">
        <w:rPr>
          <w:b/>
          <w:bCs/>
        </w:rPr>
        <w:t>«</w:t>
      </w:r>
      <w:r>
        <w:rPr>
          <w:i/>
          <w:iCs/>
        </w:rPr>
        <w:t>установить», «выявить», «выяснить», «и</w:t>
      </w:r>
      <w:r w:rsidRPr="00164187">
        <w:rPr>
          <w:i/>
          <w:iCs/>
        </w:rPr>
        <w:t>зучить»</w:t>
      </w:r>
      <w:r>
        <w:rPr>
          <w:i/>
          <w:iCs/>
        </w:rPr>
        <w:t xml:space="preserve"> и другие</w:t>
      </w:r>
      <w:r w:rsidRPr="00164187">
        <w:rPr>
          <w:i/>
          <w:iCs/>
        </w:rPr>
        <w:t>.</w:t>
      </w:r>
      <w:r w:rsidRPr="00164187">
        <w:t xml:space="preserve"> Их не следует путать с этапами выполнения исследования (анализ литературы, проведение эксперимента, обработка и интерпретация эмпирических данных, формулирование выводов). Задачи должны показывать, для чего вы  делаете тот или иной шаг и как это способствует достижению общей цели работы.</w:t>
      </w:r>
    </w:p>
    <w:p w:rsidR="009D5324" w:rsidRDefault="009D5324" w:rsidP="006915CD">
      <w:pPr>
        <w:pStyle w:val="NormalWeb"/>
        <w:spacing w:before="0" w:beforeAutospacing="0" w:after="0" w:afterAutospacing="0"/>
        <w:jc w:val="both"/>
        <w:rPr>
          <w:i/>
        </w:rPr>
      </w:pPr>
      <w:r w:rsidRPr="00164187">
        <w:t xml:space="preserve">В качестве </w:t>
      </w:r>
      <w:r w:rsidRPr="00164187">
        <w:rPr>
          <w:i/>
        </w:rPr>
        <w:t xml:space="preserve">объекта </w:t>
      </w:r>
      <w:r w:rsidRPr="00164187">
        <w:t xml:space="preserve">исследования обычно выступает фрагмент, на который направлен ваш исследовательский интерес. Это может быть </w:t>
      </w:r>
      <w:r w:rsidRPr="00164187">
        <w:rPr>
          <w:i/>
        </w:rPr>
        <w:t xml:space="preserve">молодежная субкультура, психологический </w:t>
      </w:r>
      <w:r>
        <w:rPr>
          <w:i/>
        </w:rPr>
        <w:t>климат малой группы и т.д.</w:t>
      </w:r>
    </w:p>
    <w:p w:rsidR="009D5324" w:rsidRDefault="009D5324" w:rsidP="006915CD">
      <w:pPr>
        <w:pStyle w:val="NormalWeb"/>
        <w:spacing w:before="0" w:beforeAutospacing="0" w:after="0" w:afterAutospacing="0"/>
        <w:jc w:val="both"/>
      </w:pPr>
      <w:r w:rsidRPr="00164187">
        <w:rPr>
          <w:rStyle w:val="Strong"/>
          <w:b w:val="0"/>
          <w:i/>
        </w:rPr>
        <w:t>Предмет исследования</w:t>
      </w:r>
      <w:r w:rsidRPr="00164187">
        <w:t xml:space="preserve"> — это элемент или аспект объекта, который вы изучаете. Например, в качестве предмета психологического исследования может выступать </w:t>
      </w:r>
      <w:r w:rsidRPr="00164187">
        <w:rPr>
          <w:i/>
        </w:rPr>
        <w:t>влияние подростковой субкультуры на агрессивность школьников, особенности психологического климата в группах разного уровня развития</w:t>
      </w:r>
      <w:r w:rsidRPr="00164187">
        <w:t xml:space="preserve">. Иными словами, предметом исследования могут быть особенности, процессы, характеристики явлений, взаимосвязи и взаимовлияния между ними </w:t>
      </w:r>
    </w:p>
    <w:p w:rsidR="009D5324" w:rsidRDefault="009D5324" w:rsidP="006915CD">
      <w:pPr>
        <w:pStyle w:val="NormalWeb"/>
        <w:spacing w:before="0" w:beforeAutospacing="0" w:after="0" w:afterAutospacing="0"/>
        <w:jc w:val="both"/>
      </w:pPr>
      <w:r>
        <w:t>и т.д.</w:t>
      </w:r>
    </w:p>
    <w:p w:rsidR="009D5324" w:rsidRDefault="009D5324" w:rsidP="006915CD">
      <w:pPr>
        <w:pStyle w:val="NormalWeb"/>
        <w:spacing w:before="0" w:beforeAutospacing="0" w:after="0" w:afterAutospacing="0"/>
        <w:jc w:val="both"/>
        <w:rPr>
          <w:i/>
        </w:rPr>
      </w:pPr>
      <w:r w:rsidRPr="00164187">
        <w:br/>
      </w:r>
      <w:r w:rsidRPr="00164187">
        <w:rPr>
          <w:rStyle w:val="Strong"/>
          <w:b w:val="0"/>
          <w:i/>
        </w:rPr>
        <w:t>Гипотеза</w:t>
      </w:r>
      <w:r w:rsidRPr="00164187">
        <w:t xml:space="preserve"> формулируется как логически обоснованное предположение о существовании и характере связи между явлениями, о причинах, динамике развития и закономерностях протекания процессов. Гипотеза не может быть очевидным утверждением. Она должна содержать некоторые научные предположения об изучаемом явлении и быть краткой, конкретной, проверяемой, и не содержать оценочных суждений. Например, в качестве гипотезы может выступать предположение о том, что </w:t>
      </w:r>
      <w:r w:rsidRPr="00164187">
        <w:rPr>
          <w:i/>
        </w:rPr>
        <w:t>психологическая компетентность руководителя — необходимое условие повышения его статуса; о закономерностях повышения уровня благополучия взаимоотношений в группе в процессе ее развития</w:t>
      </w:r>
      <w:r w:rsidRPr="00164187">
        <w:t>.</w:t>
      </w:r>
      <w:r w:rsidRPr="00164187">
        <w:br/>
      </w:r>
    </w:p>
    <w:p w:rsidR="009D5324" w:rsidRPr="00164187" w:rsidRDefault="009D5324" w:rsidP="006915CD">
      <w:pPr>
        <w:pStyle w:val="NormalWeb"/>
        <w:spacing w:before="0" w:beforeAutospacing="0" w:after="0" w:afterAutospacing="0"/>
        <w:jc w:val="both"/>
      </w:pPr>
      <w:r w:rsidRPr="00164187">
        <w:rPr>
          <w:i/>
        </w:rPr>
        <w:t>Методы</w:t>
      </w:r>
      <w:r w:rsidRPr="00164187">
        <w:t xml:space="preserve"> сбора материала и методы его исследования необходимо не просто назвать, но и указать, с какой целью они используются в данной работе.</w:t>
      </w:r>
    </w:p>
    <w:p w:rsidR="009D5324" w:rsidRPr="00164187" w:rsidRDefault="009D5324" w:rsidP="006915CD">
      <w:pPr>
        <w:pStyle w:val="BodyTextIndent"/>
      </w:pPr>
      <w:r w:rsidRPr="00164187">
        <w:rPr>
          <w:i/>
        </w:rPr>
        <w:t xml:space="preserve">Новизна </w:t>
      </w:r>
      <w:r w:rsidRPr="00164187">
        <w:t>работы обычно обуславливается либо новым, не исследованным ранее материалом, либо новой методикой исследования.</w:t>
      </w:r>
    </w:p>
    <w:p w:rsidR="009D5324" w:rsidRDefault="009D5324" w:rsidP="006915CD">
      <w:pPr>
        <w:pStyle w:val="BodyTextIndent"/>
        <w:rPr>
          <w:i/>
        </w:rPr>
      </w:pPr>
    </w:p>
    <w:p w:rsidR="009D5324" w:rsidRPr="00164187" w:rsidRDefault="009D5324" w:rsidP="006915CD">
      <w:pPr>
        <w:pStyle w:val="BodyTextIndent"/>
      </w:pPr>
      <w:r w:rsidRPr="00164187">
        <w:rPr>
          <w:i/>
        </w:rPr>
        <w:t>Практическая значимость</w:t>
      </w:r>
      <w:r w:rsidRPr="00164187">
        <w:t xml:space="preserve"> исследования определяется необходимостью разработки конкретных проблем в рамках научных направлений и смежных дисциплин, а также прикладным значением работы, возможностью использования результатов и материала исследования для разработки теоретических курсов (указать, каких именно), пособий и т.п. (указать, в какой сфере они могут использоваться). </w:t>
      </w:r>
    </w:p>
    <w:p w:rsidR="009D5324" w:rsidRPr="00164187" w:rsidRDefault="009D5324" w:rsidP="006915CD">
      <w:pPr>
        <w:pStyle w:val="NormalWeb"/>
        <w:jc w:val="both"/>
        <w:rPr>
          <w:i/>
        </w:rPr>
      </w:pPr>
      <w:r w:rsidRPr="00164187">
        <w:t xml:space="preserve">Сюда же можно включить краткий </w:t>
      </w:r>
      <w:r w:rsidRPr="00164187">
        <w:rPr>
          <w:i/>
        </w:rPr>
        <w:t>обзор литературы,</w:t>
      </w:r>
      <w:r w:rsidRPr="00164187">
        <w:t xml:space="preserve"> т. е. краткая характеристика того, что известно об исследуемом явлении, в каком направлении происходят исследования других авторов</w:t>
      </w:r>
      <w:r w:rsidRPr="00164187">
        <w:rPr>
          <w:i/>
        </w:rPr>
        <w:t>.</w:t>
      </w:r>
      <w:r>
        <w:rPr>
          <w:i/>
        </w:rPr>
        <w:t xml:space="preserve"> </w:t>
      </w:r>
      <w:r w:rsidRPr="00164187">
        <w:rPr>
          <w:i/>
        </w:rPr>
        <w:t>(В некоторых направлениях исследования этот материал дается в основной части)</w:t>
      </w:r>
      <w:r w:rsidRPr="00164187">
        <w:rPr>
          <w:i/>
          <w:iCs/>
        </w:rPr>
        <w:t>.</w:t>
      </w:r>
      <w:r w:rsidRPr="00164187">
        <w:rPr>
          <w:i/>
        </w:rPr>
        <w:t xml:space="preserve"> </w:t>
      </w:r>
      <w:r w:rsidRPr="00164187">
        <w:t xml:space="preserve">В обзоре вы должны показать, что знакомы с областью исследований по нескольким источникам, что вы ставите новую задачу, а не «изобретаете велосипед», делаете то, что давно уже сделали до вас. Сведения должны быть изложены словами автора. Приведённую цитату необходимо взять в кавычки. И те и другие представленные материалы должны обязательно содержать ссылки на использованные источники (инициалы, фамилия (или фамилии) автора и год издания работы). Эти сведения заключаются в скобки, например, (В. А. Ковров и др., 1985) или указываются так: По мнению К. А. Алешин (1999) </w:t>
      </w:r>
      <w:r w:rsidRPr="00164187">
        <w:rPr>
          <w:b/>
          <w:bCs/>
        </w:rPr>
        <w:t>«……»</w:t>
      </w:r>
      <w:r w:rsidRPr="00164187">
        <w:t xml:space="preserve"> (и приводится цитата, которую заключают в кавычки). Написание литобзора поможет вам более свободно овладеть материалом, обоснованно отвечать на вопросы во время доклада. </w:t>
      </w:r>
    </w:p>
    <w:p w:rsidR="009D5324" w:rsidRPr="00164187" w:rsidRDefault="009D5324" w:rsidP="006915CD">
      <w:pPr>
        <w:pStyle w:val="NormalWeb"/>
        <w:jc w:val="both"/>
      </w:pPr>
      <w:r w:rsidRPr="00164187">
        <w:rPr>
          <w:b/>
          <w:bCs/>
        </w:rPr>
        <w:t>5. Материал и методика работы</w:t>
      </w:r>
      <w:r w:rsidRPr="00164187">
        <w:t xml:space="preserve"> (как правило, выносятся в отдельную главу). Методика — это описание того, как выполнялась работа, то есть каким способом были получены ответы, на вопросы, сформулированные в задачах исследования, и какой материал вам удалось получить. Результаты работы зависят от числа проведённых опытов, наблюдений и их обработки. В этой главе указывают: сроки</w:t>
      </w:r>
      <w:r w:rsidRPr="00164187">
        <w:rPr>
          <w:bCs/>
        </w:rPr>
        <w:t xml:space="preserve"> и место проведения исследования,</w:t>
      </w:r>
      <w:r w:rsidRPr="00164187">
        <w:t xml:space="preserve">  какими способами велись наблюдения; сколько их было; какие измерения проводились и т. п.; какие способы обработки первичных данных использовались. Всё должно быть подробно описано. </w:t>
      </w:r>
    </w:p>
    <w:p w:rsidR="009D5324" w:rsidRPr="00164187" w:rsidRDefault="009D5324" w:rsidP="006915CD">
      <w:pPr>
        <w:pStyle w:val="NormalWeb"/>
        <w:jc w:val="both"/>
      </w:pPr>
      <w:r w:rsidRPr="00164187">
        <w:rPr>
          <w:b/>
          <w:iCs/>
        </w:rPr>
        <w:t xml:space="preserve">6. </w:t>
      </w:r>
      <w:r>
        <w:rPr>
          <w:b/>
          <w:iCs/>
        </w:rPr>
        <w:t>Главы основной</w:t>
      </w:r>
      <w:r w:rsidRPr="00164187">
        <w:rPr>
          <w:b/>
          <w:iCs/>
        </w:rPr>
        <w:t xml:space="preserve"> част</w:t>
      </w:r>
      <w:r>
        <w:rPr>
          <w:b/>
          <w:iCs/>
        </w:rPr>
        <w:t>и</w:t>
      </w:r>
      <w:r>
        <w:t xml:space="preserve"> должны</w:t>
      </w:r>
      <w:r w:rsidRPr="00164187">
        <w:t xml:space="preserve"> содержать информацию, собранную и обработанную исследователем, а именно описание основных рассматриваемых фактов, характеристику методов решения проблемы, сравнение известных автору старых и предлагаемых методов решения, </w:t>
      </w:r>
      <w:r>
        <w:t xml:space="preserve">результаты исследования и их обсуждения, </w:t>
      </w:r>
      <w:r w:rsidRPr="00164187">
        <w:t xml:space="preserve">обоснование выбранного варианта решения (эффективность, точность, простота, наглядность, практическая значимость и т.д.). </w:t>
      </w:r>
    </w:p>
    <w:p w:rsidR="009D5324" w:rsidRDefault="009D5324" w:rsidP="006915CD">
      <w:pPr>
        <w:pStyle w:val="BodyTextIndent"/>
        <w:spacing w:before="240"/>
        <w:rPr>
          <w:i/>
        </w:rPr>
      </w:pPr>
      <w:r w:rsidRPr="00164187">
        <w:rPr>
          <w:u w:val="single"/>
        </w:rPr>
        <w:t xml:space="preserve">Первая часть </w:t>
      </w:r>
      <w:r w:rsidRPr="00164187">
        <w:t>обычно содержит краткую историю вопроса, теоретические положения, на которых основывается исследование материала и понятийный аппарат исследования. В ходе изложения теории вопроса следует сопоставить разные точки зрения на исследуемую проблему и аргументировать выбор той из них, на которой далее будет основываться исследование материала.</w:t>
      </w:r>
      <w:r>
        <w:t xml:space="preserve"> </w:t>
      </w:r>
      <w:r w:rsidRPr="00164187">
        <w:rPr>
          <w:i/>
        </w:rPr>
        <w:t>(Не забудьте о необходимости делать сноски на источники использованной литературы).</w:t>
      </w:r>
      <w:r w:rsidRPr="00164187">
        <w:t xml:space="preserve"> </w:t>
      </w:r>
    </w:p>
    <w:p w:rsidR="009D5324" w:rsidRPr="0085208A" w:rsidRDefault="009D5324" w:rsidP="006915CD">
      <w:pPr>
        <w:pStyle w:val="BodyTextIndent"/>
        <w:spacing w:before="240"/>
        <w:rPr>
          <w:i/>
        </w:rPr>
      </w:pPr>
      <w:r w:rsidRPr="00164187">
        <w:rPr>
          <w:u w:val="single"/>
        </w:rPr>
        <w:t>Вторая часть</w:t>
      </w:r>
      <w:r w:rsidRPr="00164187">
        <w:t xml:space="preserve"> посвящена исследованию собранного материала и основывается на тех теоретических положениях, которые изложены в части 1. Это отчет о проведении экспериментальной (если таковая предусмотрена) части работы, который содержит программу экспериментального исследования, результаты и их обсуждение.</w:t>
      </w:r>
      <w:r w:rsidRPr="00164187">
        <w:br/>
        <w:t xml:space="preserve">В программе экспериментального исследования должно содержаться описание эксперимента и базы, на которой оно проводилось. Необходимо изложить методы исследования, указать их адекватность поставленной цели и задачам. Должны быть рассмотрены этапы и процедуры исследования, а также способы обработки первичных данных (включая методы статистического анализа). </w:t>
      </w:r>
      <w:r>
        <w:br/>
        <w:t>В основной части</w:t>
      </w:r>
      <w:r w:rsidRPr="00164187">
        <w:t xml:space="preserve"> работы, излагается собранный материал, проводится его анализ, дается сравнительная характеристика полученных данных, приводятся графики, таблицы, диаграммы и т. д. При этом графический материал обязательно комментируется, а логические выводы аргументируются. Таблицы, графики, рисунки и другие вспомогательные материалы, вставленные в основной текст работы, должны иметь номер и чёткие названия. При проведении анализа данных, включённых в таблицу, необходимо сделать ссылку в тексте работы на обсуждаемую таблицу (график и т. п.). Обычно принято ссылаться следующим образом: «</w:t>
      </w:r>
      <w:r w:rsidRPr="00164187">
        <w:rPr>
          <w:i/>
          <w:iCs/>
        </w:rPr>
        <w:t>Как видно из данных (именно из данных, а не из таблицы), представленных в табл. 1 «…».</w:t>
      </w:r>
    </w:p>
    <w:p w:rsidR="009D5324" w:rsidRPr="00164187" w:rsidRDefault="009D5324" w:rsidP="006915CD">
      <w:pPr>
        <w:pStyle w:val="NormalWeb"/>
        <w:jc w:val="both"/>
      </w:pPr>
      <w:r w:rsidRPr="00164187">
        <w:rPr>
          <w:b/>
          <w:bCs/>
        </w:rPr>
        <w:t xml:space="preserve">7. </w:t>
      </w:r>
      <w:r w:rsidRPr="00164187">
        <w:rPr>
          <w:rStyle w:val="Strong"/>
        </w:rPr>
        <w:t xml:space="preserve">Выводы </w:t>
      </w:r>
      <w:r w:rsidRPr="00164187">
        <w:t>содержат обобщение выполненной работы, отражают связь ее результатов с теоретическими положениями и результатами аналогичных исследований. Из выводов должно быть ясно, что цель вашей исследовательской работы достигнута, гипотеза подтверждена (или опровергнута – что вполне допустимо в экспериментальной работе).</w:t>
      </w:r>
      <w:r w:rsidRPr="00164187">
        <w:br/>
        <w:t>В этой главе приводятся краткие формулировки результатов работы, отвечающие на вопросы поставленных задач, в виде сжато изложенных пунктов. Здесь не должно быть объяснений полученных результатов или их содержания, т. е. не должна повторяться (хоть и кратко) глава «Описание работы». Выводы должны быть именно выводами. Например, «На основе полученных данных можно сделать следующие выводы:</w:t>
      </w:r>
    </w:p>
    <w:p w:rsidR="009D5324" w:rsidRPr="00164187" w:rsidRDefault="009D5324" w:rsidP="006915CD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164187">
        <w:t>Видовой состав птиц обследованной территории насчитывает 135 видов.</w:t>
      </w:r>
    </w:p>
    <w:p w:rsidR="009D5324" w:rsidRPr="00164187" w:rsidRDefault="009D5324" w:rsidP="006915CD">
      <w:pPr>
        <w:numPr>
          <w:ilvl w:val="0"/>
          <w:numId w:val="7"/>
        </w:numPr>
        <w:spacing w:before="100" w:beforeAutospacing="1" w:after="100" w:afterAutospacing="1"/>
        <w:jc w:val="both"/>
      </w:pPr>
      <w:r w:rsidRPr="00164187">
        <w:t>К редким видам относятся …; и т. д.</w:t>
      </w:r>
    </w:p>
    <w:p w:rsidR="009D5324" w:rsidRPr="00164187" w:rsidRDefault="009D5324" w:rsidP="006915CD">
      <w:pPr>
        <w:pStyle w:val="BodyTextIndent"/>
      </w:pPr>
      <w:r w:rsidRPr="00164187">
        <w:t>При подведении итогов исследования определяется вклад исследователя в развитие определенной области знаний (теории и практики) и намечаются перспективы дальнейшей работы над изучаемой проблемой. Нужно сделать выводы о том, какие результаты и каким образом они получены  в ходе исследования. Если выводов меньше, чем было поставлено задач, это означает, что исследование проведено не полностью.</w:t>
      </w:r>
      <w:r w:rsidRPr="00164187">
        <w:br/>
      </w:r>
    </w:p>
    <w:p w:rsidR="009D5324" w:rsidRPr="00164187" w:rsidRDefault="009D5324" w:rsidP="006915CD">
      <w:pPr>
        <w:pStyle w:val="BodyTextIndent"/>
      </w:pPr>
      <w:r w:rsidRPr="00164187">
        <w:t xml:space="preserve">Необходимо помнить, что отрицательный результат — тоже результат, и он должен быть обнародован. Если в работе нельзя чётко сформулировать выводы, то рекомендуется выделить главу </w:t>
      </w:r>
      <w:r w:rsidRPr="00164187">
        <w:rPr>
          <w:i/>
          <w:iCs/>
        </w:rPr>
        <w:t xml:space="preserve">«Заключение», </w:t>
      </w:r>
      <w:r w:rsidRPr="00164187">
        <w:t>где кратко изложить основные моменты.</w:t>
      </w:r>
    </w:p>
    <w:p w:rsidR="009D5324" w:rsidRPr="00164187" w:rsidRDefault="009D5324" w:rsidP="006915CD">
      <w:pPr>
        <w:pStyle w:val="NormalWeb"/>
        <w:jc w:val="both"/>
      </w:pPr>
      <w:r w:rsidRPr="00164187">
        <w:t>Если ваша работа, кроме теоретического значения, имеет серьезный практический выход, в заключении могут быть изложены практические рекомендации. В случае, когда они имеют развернутый и структурный характер, рекомендации могут быть представлены в виде самостоятельного раздела исследовательской работы</w:t>
      </w:r>
    </w:p>
    <w:p w:rsidR="009D5324" w:rsidRPr="00164187" w:rsidRDefault="009D5324" w:rsidP="006915CD">
      <w:pPr>
        <w:pStyle w:val="NormalWeb"/>
        <w:jc w:val="both"/>
      </w:pPr>
      <w:r w:rsidRPr="00164187">
        <w:rPr>
          <w:b/>
          <w:bCs/>
        </w:rPr>
        <w:t>8. Использованная литература</w:t>
      </w:r>
      <w:r w:rsidRPr="00164187">
        <w:t>. Здесь необходимо перечислить все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автора, название издания, выходные данные издательства, год издания, № выпуска (если издание периодическое), количество страниц. Все издания должны быть пронумерованы и расположены в алфавитном порядке.</w:t>
      </w:r>
    </w:p>
    <w:p w:rsidR="009D5324" w:rsidRPr="00164187" w:rsidRDefault="009D5324" w:rsidP="006915CD">
      <w:pPr>
        <w:pStyle w:val="NormalWeb"/>
      </w:pPr>
      <w:r w:rsidRPr="00164187">
        <w:t xml:space="preserve">Например: </w:t>
      </w:r>
      <w:r w:rsidRPr="00164187">
        <w:br/>
        <w:t>1.Андреева Г.М. Социал</w:t>
      </w:r>
      <w:r>
        <w:t xml:space="preserve">ьная психология. 5-е изд. - М.: </w:t>
      </w:r>
      <w:r w:rsidRPr="00164187">
        <w:t>Аспект Пресс, 2002.-  363 с.</w:t>
      </w:r>
      <w:r w:rsidRPr="00164187">
        <w:br/>
        <w:t>2.Аронсон Э. Общественное животное /</w:t>
      </w:r>
      <w:r>
        <w:t xml:space="preserve"> Пер. с англ. - М.: </w:t>
      </w:r>
      <w:r w:rsidRPr="00164187">
        <w:t>А</w:t>
      </w:r>
      <w:r>
        <w:t>спект Пресс, 1998. - 517 с.</w:t>
      </w:r>
      <w:r>
        <w:br/>
        <w:t xml:space="preserve">3.Майерс </w:t>
      </w:r>
      <w:r w:rsidRPr="00164187">
        <w:t>Д. Социальная пс</w:t>
      </w:r>
      <w:r>
        <w:t>ихология / Пер. с англ. - СПб.: , 1999. -684</w:t>
      </w:r>
      <w:r w:rsidRPr="00164187">
        <w:t>с.</w:t>
      </w:r>
      <w:r w:rsidRPr="00164187">
        <w:br/>
      </w:r>
      <w:r w:rsidRPr="00164187">
        <w:br/>
        <w:t>При использовании источников на иностранных языках их помещают после списка русских источников, также по алфавиту.</w:t>
      </w:r>
    </w:p>
    <w:p w:rsidR="009D5324" w:rsidRPr="00164187" w:rsidRDefault="009D5324" w:rsidP="006915CD">
      <w:pPr>
        <w:pStyle w:val="NormalWeb"/>
        <w:jc w:val="both"/>
      </w:pPr>
      <w:r w:rsidRPr="00164187">
        <w:rPr>
          <w:b/>
          <w:bCs/>
        </w:rPr>
        <w:t>9. Приложения</w:t>
      </w:r>
      <w:r w:rsidRPr="00164187">
        <w:t>. Часто собранный в результате проведённых исследований материал бывает очень объёмным. И при его обработке делается очень много схем, таблиц, графиков, рисунков и т. п. Нет смысла помещать их все в текст работы. Они будут лучше смотреться вынесенными в </w:t>
      </w:r>
      <w:r w:rsidRPr="00416542">
        <w:rPr>
          <w:b/>
          <w:i/>
        </w:rPr>
        <w:t>Приложения</w:t>
      </w:r>
      <w:r w:rsidRPr="00164187">
        <w:rPr>
          <w:i/>
        </w:rPr>
        <w:t xml:space="preserve"> </w:t>
      </w:r>
      <w:r w:rsidRPr="00164187">
        <w:t>после основного текста. Но в любом случае на помещённый в приложении материал должны быть ссылки в основном тексте.</w:t>
      </w:r>
    </w:p>
    <w:p w:rsidR="009D5324" w:rsidRPr="00164187" w:rsidRDefault="009D5324" w:rsidP="006915CD">
      <w:pPr>
        <w:pStyle w:val="BodyText3"/>
        <w:jc w:val="both"/>
        <w:rPr>
          <w:b/>
          <w:caps/>
          <w:sz w:val="24"/>
          <w:szCs w:val="24"/>
        </w:rPr>
      </w:pPr>
      <w:r w:rsidRPr="00164187">
        <w:rPr>
          <w:b/>
          <w:bCs/>
          <w:sz w:val="24"/>
          <w:szCs w:val="24"/>
        </w:rPr>
        <w:t>Оформление  исследовательской работы.</w:t>
      </w:r>
    </w:p>
    <w:p w:rsidR="009D5324" w:rsidRPr="00164187" w:rsidRDefault="009D5324" w:rsidP="006915CD">
      <w:pPr>
        <w:pStyle w:val="BodyText3"/>
        <w:ind w:firstLine="708"/>
        <w:jc w:val="both"/>
        <w:rPr>
          <w:sz w:val="24"/>
          <w:szCs w:val="24"/>
        </w:rPr>
      </w:pPr>
      <w:r w:rsidRPr="00164187">
        <w:rPr>
          <w:sz w:val="24"/>
          <w:szCs w:val="24"/>
        </w:rPr>
        <w:t xml:space="preserve">Объем исследовательской работы – 15-20 страниц </w:t>
      </w:r>
      <w:r w:rsidRPr="00164187">
        <w:rPr>
          <w:sz w:val="24"/>
          <w:szCs w:val="24"/>
          <w:u w:val="single"/>
        </w:rPr>
        <w:t>основного текста</w:t>
      </w:r>
      <w:r w:rsidRPr="00164187">
        <w:rPr>
          <w:sz w:val="24"/>
          <w:szCs w:val="24"/>
        </w:rPr>
        <w:t xml:space="preserve"> Текст работы печатается на стандартных страницах белой бумаги формата А4 (210×297 мм, горизонталь – 210 мм). Шрифт</w:t>
      </w:r>
      <w:r>
        <w:rPr>
          <w:sz w:val="24"/>
          <w:szCs w:val="24"/>
        </w:rPr>
        <w:t xml:space="preserve"> –  Times New Roman , кегль – 12, </w:t>
      </w:r>
      <w:r w:rsidRPr="00164187">
        <w:rPr>
          <w:sz w:val="24"/>
          <w:szCs w:val="24"/>
        </w:rPr>
        <w:t xml:space="preserve">поля: слева – 30 мм, справа – 10 мм, сверху и снизу – 20 мм. Допустимо рукописное оформление отдельных фрагментов (формулы, чертежный материал и т.п.), которые выполняются черной пастой (тушью). </w:t>
      </w:r>
    </w:p>
    <w:p w:rsidR="009D5324" w:rsidRDefault="009D5324" w:rsidP="006915CD">
      <w:pPr>
        <w:pStyle w:val="BodyText3"/>
        <w:jc w:val="both"/>
        <w:rPr>
          <w:sz w:val="24"/>
          <w:szCs w:val="24"/>
        </w:rPr>
      </w:pPr>
      <w:r w:rsidRPr="00164187">
        <w:rPr>
          <w:sz w:val="24"/>
          <w:szCs w:val="24"/>
        </w:rPr>
        <w:t xml:space="preserve">Приложения могут занимать </w:t>
      </w:r>
      <w:r w:rsidRPr="00416542">
        <w:rPr>
          <w:sz w:val="24"/>
          <w:szCs w:val="24"/>
          <w:u w:val="single"/>
        </w:rPr>
        <w:t xml:space="preserve">до 15 </w:t>
      </w:r>
      <w:r w:rsidRPr="00416542">
        <w:rPr>
          <w:i/>
          <w:sz w:val="24"/>
          <w:szCs w:val="24"/>
          <w:u w:val="single"/>
        </w:rPr>
        <w:t>дополнительных</w:t>
      </w:r>
      <w:r w:rsidRPr="00416542">
        <w:rPr>
          <w:sz w:val="24"/>
          <w:szCs w:val="24"/>
          <w:u w:val="single"/>
        </w:rPr>
        <w:t xml:space="preserve"> страниц.</w:t>
      </w:r>
      <w:r w:rsidRPr="00164187">
        <w:rPr>
          <w:sz w:val="24"/>
          <w:szCs w:val="24"/>
        </w:rPr>
        <w:t xml:space="preserve"> Приложения должны быть пронумерованы и озаглавлены. В тексте на них должны содержаться ссылки</w:t>
      </w:r>
      <w:r>
        <w:rPr>
          <w:sz w:val="24"/>
          <w:szCs w:val="24"/>
        </w:rPr>
        <w:t>.</w:t>
      </w:r>
    </w:p>
    <w:p w:rsidR="009D5324" w:rsidRPr="00164187" w:rsidRDefault="009D5324" w:rsidP="006915CD">
      <w:pPr>
        <w:pStyle w:val="NormalWeb"/>
        <w:jc w:val="both"/>
      </w:pPr>
    </w:p>
    <w:p w:rsidR="009D5324" w:rsidRPr="006915CD" w:rsidRDefault="009D5324" w:rsidP="003D21EA">
      <w:pPr>
        <w:autoSpaceDE w:val="0"/>
        <w:autoSpaceDN w:val="0"/>
        <w:adjustRightInd w:val="0"/>
        <w:rPr>
          <w:sz w:val="26"/>
          <w:szCs w:val="26"/>
        </w:rPr>
      </w:pPr>
    </w:p>
    <w:p w:rsidR="009D5324" w:rsidRPr="006915CD" w:rsidRDefault="009D5324" w:rsidP="003D21EA">
      <w:pPr>
        <w:autoSpaceDE w:val="0"/>
        <w:autoSpaceDN w:val="0"/>
        <w:adjustRightInd w:val="0"/>
        <w:rPr>
          <w:sz w:val="26"/>
          <w:szCs w:val="26"/>
        </w:rPr>
      </w:pPr>
    </w:p>
    <w:p w:rsidR="009D5324" w:rsidRPr="006915CD" w:rsidRDefault="009D5324" w:rsidP="003D21EA">
      <w:pPr>
        <w:autoSpaceDE w:val="0"/>
        <w:autoSpaceDN w:val="0"/>
        <w:adjustRightInd w:val="0"/>
        <w:rPr>
          <w:sz w:val="26"/>
          <w:szCs w:val="26"/>
        </w:rPr>
      </w:pPr>
    </w:p>
    <w:p w:rsidR="009D5324" w:rsidRPr="006915CD" w:rsidRDefault="009D5324" w:rsidP="006915CD">
      <w:pPr>
        <w:jc w:val="center"/>
      </w:pPr>
      <w:r w:rsidRPr="006915CD">
        <w:t xml:space="preserve">                                                                                  </w:t>
      </w:r>
    </w:p>
    <w:p w:rsidR="009D5324" w:rsidRPr="006915CD" w:rsidRDefault="009D5324" w:rsidP="00B60034">
      <w:pPr>
        <w:jc w:val="center"/>
      </w:pPr>
    </w:p>
    <w:p w:rsidR="009D5324" w:rsidRPr="006915CD" w:rsidRDefault="009D5324" w:rsidP="00B60034">
      <w:pPr>
        <w:jc w:val="center"/>
      </w:pPr>
    </w:p>
    <w:p w:rsidR="009D5324" w:rsidRPr="006915CD" w:rsidRDefault="009D5324">
      <w:pPr>
        <w:ind w:firstLine="709"/>
        <w:jc w:val="center"/>
      </w:pPr>
    </w:p>
    <w:sectPr w:rsidR="009D5324" w:rsidRPr="006915CD" w:rsidSect="00C25D61">
      <w:pgSz w:w="11906" w:h="16838"/>
      <w:pgMar w:top="34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324" w:rsidRDefault="009D5324" w:rsidP="007A407E">
      <w:r>
        <w:separator/>
      </w:r>
    </w:p>
  </w:endnote>
  <w:endnote w:type="continuationSeparator" w:id="0">
    <w:p w:rsidR="009D5324" w:rsidRDefault="009D5324" w:rsidP="007A4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324" w:rsidRDefault="009D5324" w:rsidP="007A407E">
      <w:r>
        <w:separator/>
      </w:r>
    </w:p>
  </w:footnote>
  <w:footnote w:type="continuationSeparator" w:id="0">
    <w:p w:rsidR="009D5324" w:rsidRDefault="009D5324" w:rsidP="007A407E">
      <w:r>
        <w:continuationSeparator/>
      </w:r>
    </w:p>
  </w:footnote>
  <w:footnote w:id="1">
    <w:p w:rsidR="009D5324" w:rsidRDefault="009D5324" w:rsidP="006915CD">
      <w:pPr>
        <w:pStyle w:val="FootnoteText"/>
      </w:pPr>
      <w:r>
        <w:rPr>
          <w:rStyle w:val="FootnoteReference"/>
        </w:rPr>
        <w:footnoteRef/>
      </w:r>
      <w:r>
        <w:t xml:space="preserve"> Для родителей «ст. 64 п. 1 Семейного Кодекса РФ». Для усыновителей «ст. 64 п. 1 ст. 137 п. 1 Семейного Кодекса РФ», опекуны – « ст. 15 п. 2 Федерального закона «Об опеке и попечительстве», попечители – «ст. 15 п. 3. Федерального закона «Об опеке и попечительстве»</w:t>
      </w:r>
    </w:p>
    <w:p w:rsidR="009D5324" w:rsidRDefault="009D5324" w:rsidP="006915CD">
      <w:pPr>
        <w:pStyle w:val="FootnoteText"/>
      </w:pPr>
    </w:p>
    <w:p w:rsidR="009D5324" w:rsidRDefault="009D5324" w:rsidP="006915CD">
      <w:pPr>
        <w:pStyle w:val="FootnoteText"/>
      </w:pPr>
    </w:p>
    <w:p w:rsidR="009D5324" w:rsidRDefault="009D5324" w:rsidP="006915CD">
      <w:pPr>
        <w:pStyle w:val="FootnoteText"/>
      </w:pPr>
    </w:p>
    <w:p w:rsidR="009D5324" w:rsidRDefault="009D5324" w:rsidP="006915CD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F47F7"/>
    <w:multiLevelType w:val="hybridMultilevel"/>
    <w:tmpl w:val="E0A6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B81B5C"/>
    <w:multiLevelType w:val="hybridMultilevel"/>
    <w:tmpl w:val="ABC0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F19F6"/>
    <w:multiLevelType w:val="hybridMultilevel"/>
    <w:tmpl w:val="DBD6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713119"/>
    <w:multiLevelType w:val="hybridMultilevel"/>
    <w:tmpl w:val="B4BAEB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894633"/>
    <w:multiLevelType w:val="hybridMultilevel"/>
    <w:tmpl w:val="B70AA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A949E8"/>
    <w:multiLevelType w:val="hybridMultilevel"/>
    <w:tmpl w:val="E6D0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451D8"/>
    <w:multiLevelType w:val="multilevel"/>
    <w:tmpl w:val="1C7A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F8A0454"/>
    <w:multiLevelType w:val="hybridMultilevel"/>
    <w:tmpl w:val="925A322C"/>
    <w:lvl w:ilvl="0" w:tplc="78EEA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0214AA"/>
    <w:multiLevelType w:val="hybridMultilevel"/>
    <w:tmpl w:val="E4F42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7E11B5"/>
    <w:multiLevelType w:val="hybridMultilevel"/>
    <w:tmpl w:val="B2BA1E40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12"/>
  </w:num>
  <w:num w:numId="9">
    <w:abstractNumId w:val="1"/>
  </w:num>
  <w:num w:numId="10">
    <w:abstractNumId w:val="2"/>
  </w:num>
  <w:num w:numId="11">
    <w:abstractNumId w:val="4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C2D"/>
    <w:rsid w:val="000057AE"/>
    <w:rsid w:val="0000757C"/>
    <w:rsid w:val="00027D73"/>
    <w:rsid w:val="000334AE"/>
    <w:rsid w:val="000432CB"/>
    <w:rsid w:val="0005096B"/>
    <w:rsid w:val="00086113"/>
    <w:rsid w:val="00095E81"/>
    <w:rsid w:val="00097C90"/>
    <w:rsid w:val="000B0B01"/>
    <w:rsid w:val="000B7D2A"/>
    <w:rsid w:val="000D1EE2"/>
    <w:rsid w:val="000F23F8"/>
    <w:rsid w:val="000F3096"/>
    <w:rsid w:val="000F3CA5"/>
    <w:rsid w:val="000F41E7"/>
    <w:rsid w:val="000F64C1"/>
    <w:rsid w:val="0010601C"/>
    <w:rsid w:val="00111CB6"/>
    <w:rsid w:val="001469E4"/>
    <w:rsid w:val="00155449"/>
    <w:rsid w:val="00164187"/>
    <w:rsid w:val="001773E5"/>
    <w:rsid w:val="001A77F0"/>
    <w:rsid w:val="001B0A92"/>
    <w:rsid w:val="001B27A5"/>
    <w:rsid w:val="001B3FF1"/>
    <w:rsid w:val="00200339"/>
    <w:rsid w:val="00215E5A"/>
    <w:rsid w:val="0022585F"/>
    <w:rsid w:val="0022605F"/>
    <w:rsid w:val="002264D7"/>
    <w:rsid w:val="00233285"/>
    <w:rsid w:val="00246EF0"/>
    <w:rsid w:val="00254AD8"/>
    <w:rsid w:val="00255FF9"/>
    <w:rsid w:val="00270556"/>
    <w:rsid w:val="00275B0D"/>
    <w:rsid w:val="0027763D"/>
    <w:rsid w:val="0028127B"/>
    <w:rsid w:val="002A0CCC"/>
    <w:rsid w:val="002B30B9"/>
    <w:rsid w:val="002B324F"/>
    <w:rsid w:val="002D301C"/>
    <w:rsid w:val="002D35E5"/>
    <w:rsid w:val="002F703D"/>
    <w:rsid w:val="003064C2"/>
    <w:rsid w:val="003115A2"/>
    <w:rsid w:val="00315F4F"/>
    <w:rsid w:val="00332E5A"/>
    <w:rsid w:val="00336F42"/>
    <w:rsid w:val="003410C8"/>
    <w:rsid w:val="00350067"/>
    <w:rsid w:val="00350282"/>
    <w:rsid w:val="003518B1"/>
    <w:rsid w:val="003614F6"/>
    <w:rsid w:val="003615A1"/>
    <w:rsid w:val="003813D1"/>
    <w:rsid w:val="00390C05"/>
    <w:rsid w:val="003915D1"/>
    <w:rsid w:val="00392105"/>
    <w:rsid w:val="003A3FB4"/>
    <w:rsid w:val="003C41A1"/>
    <w:rsid w:val="003C42D1"/>
    <w:rsid w:val="003D21EA"/>
    <w:rsid w:val="003E1044"/>
    <w:rsid w:val="003E10F2"/>
    <w:rsid w:val="003F5632"/>
    <w:rsid w:val="003F6F4D"/>
    <w:rsid w:val="00416542"/>
    <w:rsid w:val="00424EFA"/>
    <w:rsid w:val="00434B03"/>
    <w:rsid w:val="00442643"/>
    <w:rsid w:val="004438E9"/>
    <w:rsid w:val="00457FCE"/>
    <w:rsid w:val="004665F7"/>
    <w:rsid w:val="00481F41"/>
    <w:rsid w:val="004961EB"/>
    <w:rsid w:val="00497A74"/>
    <w:rsid w:val="004A03DC"/>
    <w:rsid w:val="004C2B72"/>
    <w:rsid w:val="004D781E"/>
    <w:rsid w:val="004E2386"/>
    <w:rsid w:val="004F19C8"/>
    <w:rsid w:val="004F4CCD"/>
    <w:rsid w:val="004F5D7A"/>
    <w:rsid w:val="004F5EA7"/>
    <w:rsid w:val="005019C4"/>
    <w:rsid w:val="00514A11"/>
    <w:rsid w:val="005663B2"/>
    <w:rsid w:val="005771E9"/>
    <w:rsid w:val="00586D49"/>
    <w:rsid w:val="005911A9"/>
    <w:rsid w:val="005945B9"/>
    <w:rsid w:val="00594E7F"/>
    <w:rsid w:val="005A1C2D"/>
    <w:rsid w:val="005A3355"/>
    <w:rsid w:val="005B2133"/>
    <w:rsid w:val="005D2EE2"/>
    <w:rsid w:val="005D5F24"/>
    <w:rsid w:val="00621A58"/>
    <w:rsid w:val="0062793D"/>
    <w:rsid w:val="00642D57"/>
    <w:rsid w:val="006448A0"/>
    <w:rsid w:val="0066193B"/>
    <w:rsid w:val="00675CA0"/>
    <w:rsid w:val="006871E6"/>
    <w:rsid w:val="006915CD"/>
    <w:rsid w:val="006C1850"/>
    <w:rsid w:val="006C6EC5"/>
    <w:rsid w:val="006F21BA"/>
    <w:rsid w:val="006F66D1"/>
    <w:rsid w:val="006F6F4F"/>
    <w:rsid w:val="0070436A"/>
    <w:rsid w:val="007058E1"/>
    <w:rsid w:val="00706B05"/>
    <w:rsid w:val="0071036C"/>
    <w:rsid w:val="00720F6F"/>
    <w:rsid w:val="00731278"/>
    <w:rsid w:val="00745B8E"/>
    <w:rsid w:val="00773BD6"/>
    <w:rsid w:val="007804E0"/>
    <w:rsid w:val="007847CA"/>
    <w:rsid w:val="00785DC6"/>
    <w:rsid w:val="00787444"/>
    <w:rsid w:val="007A0758"/>
    <w:rsid w:val="007A1B33"/>
    <w:rsid w:val="007A34CD"/>
    <w:rsid w:val="007A407E"/>
    <w:rsid w:val="007A6D88"/>
    <w:rsid w:val="007B429C"/>
    <w:rsid w:val="007B4844"/>
    <w:rsid w:val="007C0BB5"/>
    <w:rsid w:val="007C7BB3"/>
    <w:rsid w:val="007D749A"/>
    <w:rsid w:val="007E4345"/>
    <w:rsid w:val="008123E4"/>
    <w:rsid w:val="00820C36"/>
    <w:rsid w:val="00833080"/>
    <w:rsid w:val="0084126D"/>
    <w:rsid w:val="0085208A"/>
    <w:rsid w:val="00872307"/>
    <w:rsid w:val="008840B9"/>
    <w:rsid w:val="008C3011"/>
    <w:rsid w:val="008D12C0"/>
    <w:rsid w:val="008D2879"/>
    <w:rsid w:val="008D788B"/>
    <w:rsid w:val="008E11A1"/>
    <w:rsid w:val="008E560D"/>
    <w:rsid w:val="008F2CF3"/>
    <w:rsid w:val="008F61D0"/>
    <w:rsid w:val="009002EA"/>
    <w:rsid w:val="00901704"/>
    <w:rsid w:val="009020F0"/>
    <w:rsid w:val="00904C3F"/>
    <w:rsid w:val="009052CC"/>
    <w:rsid w:val="009107EE"/>
    <w:rsid w:val="00914DB5"/>
    <w:rsid w:val="009309B7"/>
    <w:rsid w:val="00951476"/>
    <w:rsid w:val="009649EE"/>
    <w:rsid w:val="00966DE5"/>
    <w:rsid w:val="009813EC"/>
    <w:rsid w:val="0098563A"/>
    <w:rsid w:val="00985B39"/>
    <w:rsid w:val="00990917"/>
    <w:rsid w:val="009A26FD"/>
    <w:rsid w:val="009B55C4"/>
    <w:rsid w:val="009C17DD"/>
    <w:rsid w:val="009D5324"/>
    <w:rsid w:val="009D5FD4"/>
    <w:rsid w:val="009E7E22"/>
    <w:rsid w:val="00A04671"/>
    <w:rsid w:val="00A0478B"/>
    <w:rsid w:val="00A20CD9"/>
    <w:rsid w:val="00A23DD5"/>
    <w:rsid w:val="00A278A2"/>
    <w:rsid w:val="00A339C9"/>
    <w:rsid w:val="00A42BCD"/>
    <w:rsid w:val="00A452CA"/>
    <w:rsid w:val="00A45888"/>
    <w:rsid w:val="00A54148"/>
    <w:rsid w:val="00A653B7"/>
    <w:rsid w:val="00A732D1"/>
    <w:rsid w:val="00AC3DA5"/>
    <w:rsid w:val="00AD1F6A"/>
    <w:rsid w:val="00AD645A"/>
    <w:rsid w:val="00AE077D"/>
    <w:rsid w:val="00AF118E"/>
    <w:rsid w:val="00B04F1C"/>
    <w:rsid w:val="00B12107"/>
    <w:rsid w:val="00B2072F"/>
    <w:rsid w:val="00B26916"/>
    <w:rsid w:val="00B40C8F"/>
    <w:rsid w:val="00B60034"/>
    <w:rsid w:val="00B72620"/>
    <w:rsid w:val="00B9328E"/>
    <w:rsid w:val="00B95C0E"/>
    <w:rsid w:val="00BA2A4F"/>
    <w:rsid w:val="00BB3F98"/>
    <w:rsid w:val="00BC5F63"/>
    <w:rsid w:val="00BC64ED"/>
    <w:rsid w:val="00BE1737"/>
    <w:rsid w:val="00BF5C95"/>
    <w:rsid w:val="00C25D61"/>
    <w:rsid w:val="00C30B80"/>
    <w:rsid w:val="00C40B6E"/>
    <w:rsid w:val="00C54D98"/>
    <w:rsid w:val="00C65E01"/>
    <w:rsid w:val="00CA409F"/>
    <w:rsid w:val="00CB1AB1"/>
    <w:rsid w:val="00CC2AE3"/>
    <w:rsid w:val="00CE792F"/>
    <w:rsid w:val="00D0683F"/>
    <w:rsid w:val="00D07D1E"/>
    <w:rsid w:val="00D345F3"/>
    <w:rsid w:val="00D360FD"/>
    <w:rsid w:val="00D62234"/>
    <w:rsid w:val="00D6227C"/>
    <w:rsid w:val="00D63D83"/>
    <w:rsid w:val="00D64927"/>
    <w:rsid w:val="00D65A73"/>
    <w:rsid w:val="00D66AD5"/>
    <w:rsid w:val="00DB538C"/>
    <w:rsid w:val="00DD6BA5"/>
    <w:rsid w:val="00DD7324"/>
    <w:rsid w:val="00DF74ED"/>
    <w:rsid w:val="00E0182E"/>
    <w:rsid w:val="00E03D82"/>
    <w:rsid w:val="00E04835"/>
    <w:rsid w:val="00E50715"/>
    <w:rsid w:val="00E54701"/>
    <w:rsid w:val="00E571C0"/>
    <w:rsid w:val="00E75B71"/>
    <w:rsid w:val="00E80C2D"/>
    <w:rsid w:val="00E81889"/>
    <w:rsid w:val="00EC336C"/>
    <w:rsid w:val="00EC4CFC"/>
    <w:rsid w:val="00ED6147"/>
    <w:rsid w:val="00EE6A6A"/>
    <w:rsid w:val="00EF4B97"/>
    <w:rsid w:val="00F11B60"/>
    <w:rsid w:val="00F228E9"/>
    <w:rsid w:val="00F350ED"/>
    <w:rsid w:val="00F47384"/>
    <w:rsid w:val="00F5149A"/>
    <w:rsid w:val="00F63E4B"/>
    <w:rsid w:val="00F75A7F"/>
    <w:rsid w:val="00FC2A8B"/>
    <w:rsid w:val="00FC4C74"/>
    <w:rsid w:val="00FC6ECE"/>
    <w:rsid w:val="00FC75E8"/>
    <w:rsid w:val="00FD244F"/>
    <w:rsid w:val="00FD3AD0"/>
    <w:rsid w:val="00FD6181"/>
    <w:rsid w:val="00FF44FF"/>
    <w:rsid w:val="00FF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semiHidden="0" w:uiPriority="0" w:unhideWhenUsed="0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0C2D"/>
    <w:pPr>
      <w:keepNext/>
      <w:jc w:val="center"/>
      <w:outlineLvl w:val="0"/>
    </w:pPr>
    <w:rPr>
      <w:rFonts w:eastAsia="Arial Unicode MS"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39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49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49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D74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9A26FD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0C2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339C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49E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49E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749A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A26FD"/>
    <w:rPr>
      <w:rFonts w:ascii="Calibri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80C2D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E80C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DefaultParagraphFont"/>
    <w:uiPriority w:val="99"/>
    <w:rsid w:val="00E80C2D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E80C2D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339C9"/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39C9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E03D8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9649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49EE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9649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649E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94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2BCD"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9A26F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9A26FD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9A26F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A26F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A20CD9"/>
    <w:rPr>
      <w:rFonts w:eastAsia="Times New Roman"/>
      <w:lang w:eastAsia="en-US"/>
    </w:rPr>
  </w:style>
  <w:style w:type="paragraph" w:customStyle="1" w:styleId="consplusnonformat">
    <w:name w:val="consplusnonformat"/>
    <w:basedOn w:val="Normal"/>
    <w:uiPriority w:val="99"/>
    <w:rsid w:val="001A77F0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rsid w:val="007A40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A407E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7A407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o.mgppu.ru/46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14</Pages>
  <Words>5211</Words>
  <Characters>29707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пчелки20а</dc:creator>
  <cp:keywords/>
  <dc:description/>
  <cp:lastModifiedBy>erohovanl</cp:lastModifiedBy>
  <cp:revision>4</cp:revision>
  <cp:lastPrinted>2021-03-02T08:43:00Z</cp:lastPrinted>
  <dcterms:created xsi:type="dcterms:W3CDTF">2020-04-17T07:25:00Z</dcterms:created>
  <dcterms:modified xsi:type="dcterms:W3CDTF">2021-03-02T08:50:00Z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-139442706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PreviousAdHocReviewCycleID">
    <vt:i4>-699473585</vt:i4>
  </property>
</Properties>
</file>